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B3D79" w14:textId="693512DF" w:rsidR="002431F0" w:rsidRPr="00910692" w:rsidRDefault="00910692" w:rsidP="00910692">
      <w:pPr>
        <w:jc w:val="center"/>
        <w:rPr>
          <w:rFonts w:ascii="Times New Roman" w:hAnsi="Times New Roman" w:cs="Times New Roman"/>
          <w:b/>
          <w:sz w:val="24"/>
          <w:szCs w:val="24"/>
        </w:rPr>
      </w:pPr>
      <w:r w:rsidRPr="00910692">
        <w:rPr>
          <w:rFonts w:ascii="Times New Roman" w:hAnsi="Times New Roman" w:cs="Times New Roman"/>
          <w:b/>
          <w:sz w:val="24"/>
          <w:szCs w:val="24"/>
        </w:rPr>
        <w:t>IMPROVING STUDENTS’ SPEAKING SKILL BY USING TASK BASED LEARNING TECHNIQUE AT FIRST SEMESTER OF ENGLISH EDUCATION STUDY PROGRAM STAIN BENGKALIS</w:t>
      </w:r>
    </w:p>
    <w:p w14:paraId="70B957A6" w14:textId="783147E7" w:rsidR="00910692" w:rsidRPr="00910692" w:rsidRDefault="00910692" w:rsidP="00910692">
      <w:pPr>
        <w:widowControl w:val="0"/>
        <w:autoSpaceDE w:val="0"/>
        <w:spacing w:after="0" w:line="240" w:lineRule="auto"/>
        <w:jc w:val="center"/>
        <w:rPr>
          <w:rFonts w:ascii="Times New Roman" w:hAnsi="Times New Roman" w:cs="Times New Roman"/>
          <w:b/>
          <w:bCs/>
          <w:sz w:val="24"/>
          <w:szCs w:val="24"/>
          <w:vertAlign w:val="superscript"/>
          <w:lang w:val="en-ID"/>
        </w:rPr>
      </w:pPr>
      <w:r w:rsidRPr="00910692">
        <w:rPr>
          <w:rFonts w:ascii="Times New Roman" w:hAnsi="Times New Roman" w:cs="Times New Roman"/>
          <w:b/>
          <w:bCs/>
          <w:sz w:val="24"/>
          <w:szCs w:val="24"/>
          <w:lang w:val="en-ID"/>
        </w:rPr>
        <w:t>Kurniati</w:t>
      </w:r>
      <w:r w:rsidRPr="00910692">
        <w:rPr>
          <w:rFonts w:ascii="Times New Roman" w:hAnsi="Times New Roman" w:cs="Times New Roman"/>
          <w:b/>
          <w:bCs/>
          <w:sz w:val="24"/>
          <w:szCs w:val="24"/>
          <w:vertAlign w:val="superscript"/>
          <w:lang w:val="en-ID"/>
        </w:rPr>
        <w:t>1*</w:t>
      </w:r>
      <w:r w:rsidRPr="00910692">
        <w:rPr>
          <w:rFonts w:ascii="Times New Roman" w:hAnsi="Times New Roman" w:cs="Times New Roman"/>
          <w:b/>
          <w:bCs/>
          <w:sz w:val="24"/>
          <w:szCs w:val="24"/>
          <w:lang w:val="en-ID"/>
        </w:rPr>
        <w:t>, Ervina</w:t>
      </w:r>
      <w:r w:rsidRPr="00910692">
        <w:rPr>
          <w:rFonts w:ascii="Times New Roman" w:hAnsi="Times New Roman" w:cs="Times New Roman"/>
          <w:b/>
          <w:bCs/>
          <w:sz w:val="24"/>
          <w:szCs w:val="24"/>
          <w:vertAlign w:val="superscript"/>
          <w:lang w:val="en-ID"/>
        </w:rPr>
        <w:t>2</w:t>
      </w:r>
      <w:r w:rsidRPr="00910692">
        <w:rPr>
          <w:rFonts w:ascii="Times New Roman" w:hAnsi="Times New Roman" w:cs="Times New Roman"/>
          <w:b/>
          <w:bCs/>
          <w:sz w:val="24"/>
          <w:szCs w:val="24"/>
          <w:lang w:val="en-ID"/>
        </w:rPr>
        <w:t>, Titin Sumarni</w:t>
      </w:r>
      <w:r w:rsidRPr="00910692">
        <w:rPr>
          <w:rFonts w:ascii="Times New Roman" w:hAnsi="Times New Roman" w:cs="Times New Roman"/>
          <w:b/>
          <w:bCs/>
          <w:sz w:val="24"/>
          <w:szCs w:val="24"/>
          <w:vertAlign w:val="superscript"/>
          <w:lang w:val="en-ID"/>
        </w:rPr>
        <w:t>3</w:t>
      </w:r>
    </w:p>
    <w:p w14:paraId="15A063A7" w14:textId="77777777" w:rsidR="00910692" w:rsidRPr="00910692" w:rsidRDefault="00910692" w:rsidP="00910692">
      <w:pPr>
        <w:widowControl w:val="0"/>
        <w:autoSpaceDE w:val="0"/>
        <w:spacing w:after="0" w:line="240" w:lineRule="auto"/>
        <w:jc w:val="center"/>
        <w:rPr>
          <w:rFonts w:ascii="Times New Roman" w:hAnsi="Times New Roman" w:cs="Times New Roman"/>
          <w:sz w:val="24"/>
          <w:szCs w:val="24"/>
          <w:lang w:val="en-ID"/>
        </w:rPr>
      </w:pPr>
    </w:p>
    <w:p w14:paraId="11646ED9" w14:textId="451BC586" w:rsidR="00910692" w:rsidRPr="00910692" w:rsidRDefault="00910692" w:rsidP="00910692">
      <w:pPr>
        <w:widowControl w:val="0"/>
        <w:autoSpaceDE w:val="0"/>
        <w:spacing w:after="0" w:line="240" w:lineRule="auto"/>
        <w:jc w:val="center"/>
        <w:rPr>
          <w:rFonts w:ascii="Times New Roman" w:hAnsi="Times New Roman" w:cs="Times New Roman"/>
          <w:i/>
          <w:sz w:val="24"/>
          <w:szCs w:val="24"/>
          <w:lang w:val="en-ID"/>
        </w:rPr>
      </w:pPr>
      <w:proofErr w:type="spellStart"/>
      <w:r w:rsidRPr="00910692">
        <w:rPr>
          <w:rFonts w:ascii="Times New Roman" w:hAnsi="Times New Roman" w:cs="Times New Roman"/>
          <w:i/>
          <w:sz w:val="24"/>
          <w:szCs w:val="24"/>
          <w:lang w:val="en-ID"/>
        </w:rPr>
        <w:t>Sekolah</w:t>
      </w:r>
      <w:proofErr w:type="spellEnd"/>
      <w:r w:rsidRPr="00910692">
        <w:rPr>
          <w:rFonts w:ascii="Times New Roman" w:hAnsi="Times New Roman" w:cs="Times New Roman"/>
          <w:i/>
          <w:sz w:val="24"/>
          <w:szCs w:val="24"/>
          <w:lang w:val="en-ID"/>
        </w:rPr>
        <w:t xml:space="preserve"> Tinggi Agama Islam Negeri (STAIN) </w:t>
      </w:r>
      <w:proofErr w:type="spellStart"/>
      <w:r w:rsidRPr="00910692">
        <w:rPr>
          <w:rFonts w:ascii="Times New Roman" w:hAnsi="Times New Roman" w:cs="Times New Roman"/>
          <w:i/>
          <w:sz w:val="24"/>
          <w:szCs w:val="24"/>
          <w:lang w:val="en-ID"/>
        </w:rPr>
        <w:t>Bengkalis</w:t>
      </w:r>
      <w:proofErr w:type="spellEnd"/>
    </w:p>
    <w:p w14:paraId="557586F0" w14:textId="18C67630" w:rsidR="00910692" w:rsidRPr="00910692" w:rsidRDefault="00910692" w:rsidP="00910692">
      <w:pPr>
        <w:widowControl w:val="0"/>
        <w:autoSpaceDE w:val="0"/>
        <w:spacing w:after="0" w:line="240" w:lineRule="auto"/>
        <w:jc w:val="center"/>
        <w:rPr>
          <w:rFonts w:ascii="Times New Roman" w:hAnsi="Times New Roman" w:cs="Times New Roman"/>
          <w:i/>
          <w:sz w:val="24"/>
          <w:szCs w:val="24"/>
          <w:lang w:val="en-ID"/>
        </w:rPr>
      </w:pPr>
    </w:p>
    <w:p w14:paraId="66E336CF" w14:textId="12DE259D" w:rsidR="00910692" w:rsidRPr="00910692" w:rsidRDefault="00910692" w:rsidP="00910692">
      <w:pPr>
        <w:spacing w:after="0" w:line="240" w:lineRule="auto"/>
        <w:jc w:val="center"/>
        <w:rPr>
          <w:rStyle w:val="Hyperlink"/>
          <w:rFonts w:ascii="Times New Roman" w:hAnsi="Times New Roman"/>
          <w:sz w:val="24"/>
          <w:szCs w:val="24"/>
          <w:lang w:val="en-ID"/>
        </w:rPr>
      </w:pPr>
      <w:r w:rsidRPr="00910692">
        <w:rPr>
          <w:rFonts w:ascii="Times New Roman" w:hAnsi="Times New Roman" w:cs="Times New Roman"/>
          <w:sz w:val="24"/>
          <w:szCs w:val="24"/>
        </w:rPr>
        <w:t xml:space="preserve">e-mail: </w:t>
      </w:r>
      <w:hyperlink r:id="rId5" w:history="1">
        <w:r w:rsidRPr="00910692">
          <w:rPr>
            <w:rStyle w:val="Hyperlink"/>
            <w:rFonts w:ascii="Times New Roman" w:hAnsi="Times New Roman"/>
            <w:sz w:val="24"/>
            <w:szCs w:val="24"/>
            <w:lang w:val="en-ID"/>
          </w:rPr>
          <w:t>niastainbkls@gmail.com</w:t>
        </w:r>
      </w:hyperlink>
      <w:r w:rsidRPr="00910692">
        <w:rPr>
          <w:rFonts w:ascii="Times New Roman" w:hAnsi="Times New Roman" w:cs="Times New Roman"/>
          <w:sz w:val="24"/>
          <w:szCs w:val="24"/>
          <w:lang w:val="en-ID"/>
        </w:rPr>
        <w:t xml:space="preserve">, </w:t>
      </w:r>
      <w:hyperlink r:id="rId6" w:history="1">
        <w:r w:rsidRPr="00910692">
          <w:rPr>
            <w:rStyle w:val="Hyperlink"/>
            <w:rFonts w:ascii="Times New Roman" w:hAnsi="Times New Roman"/>
            <w:sz w:val="24"/>
            <w:szCs w:val="24"/>
            <w:lang w:val="en-ID"/>
          </w:rPr>
          <w:t>vinaervina41@gmail.com</w:t>
        </w:r>
      </w:hyperlink>
      <w:r w:rsidRPr="00910692">
        <w:rPr>
          <w:rStyle w:val="Hyperlink"/>
          <w:rFonts w:ascii="Times New Roman" w:hAnsi="Times New Roman"/>
          <w:sz w:val="24"/>
          <w:szCs w:val="24"/>
          <w:lang w:val="en-ID"/>
        </w:rPr>
        <w:t xml:space="preserve">, </w:t>
      </w:r>
      <w:hyperlink r:id="rId7" w:history="1">
        <w:r w:rsidRPr="00910692">
          <w:rPr>
            <w:rStyle w:val="Hyperlink"/>
            <w:rFonts w:ascii="Times New Roman" w:hAnsi="Times New Roman"/>
            <w:sz w:val="24"/>
            <w:szCs w:val="24"/>
            <w:lang w:val="en-ID"/>
          </w:rPr>
          <w:t>titinijal@gmail.com</w:t>
        </w:r>
      </w:hyperlink>
    </w:p>
    <w:p w14:paraId="7EEF6CB8" w14:textId="7E350C92" w:rsidR="00910692" w:rsidRPr="00910692" w:rsidRDefault="00910692" w:rsidP="00910692">
      <w:pPr>
        <w:spacing w:after="0" w:line="240" w:lineRule="auto"/>
        <w:jc w:val="center"/>
        <w:rPr>
          <w:rStyle w:val="Hyperlink"/>
          <w:rFonts w:ascii="Times New Roman" w:hAnsi="Times New Roman"/>
          <w:sz w:val="24"/>
          <w:szCs w:val="24"/>
          <w:lang w:val="en-ID"/>
        </w:rPr>
      </w:pPr>
    </w:p>
    <w:p w14:paraId="54303FB7" w14:textId="79E73480" w:rsidR="00910692" w:rsidRPr="00910692" w:rsidRDefault="00910692" w:rsidP="00910692">
      <w:pPr>
        <w:spacing w:after="0" w:line="240" w:lineRule="auto"/>
        <w:jc w:val="center"/>
        <w:rPr>
          <w:rFonts w:ascii="Times New Roman" w:hAnsi="Times New Roman" w:cs="Times New Roman"/>
          <w:b/>
          <w:bCs/>
          <w:color w:val="000000"/>
          <w:lang w:eastAsia="id-ID"/>
        </w:rPr>
      </w:pPr>
      <w:r w:rsidRPr="00910692">
        <w:rPr>
          <w:rFonts w:ascii="Times New Roman" w:hAnsi="Times New Roman" w:cs="Times New Roman"/>
          <w:b/>
          <w:bCs/>
          <w:color w:val="000000"/>
          <w:lang w:eastAsia="id-ID"/>
        </w:rPr>
        <w:t>Abstract</w:t>
      </w:r>
    </w:p>
    <w:p w14:paraId="5ED0A01A" w14:textId="049AF77D" w:rsidR="00910692" w:rsidRPr="00910692" w:rsidRDefault="00910692" w:rsidP="00910692">
      <w:pPr>
        <w:jc w:val="both"/>
        <w:rPr>
          <w:rFonts w:ascii="Times New Roman" w:hAnsi="Times New Roman" w:cs="Times New Roman"/>
          <w:i/>
        </w:rPr>
      </w:pPr>
      <w:r w:rsidRPr="00910692">
        <w:rPr>
          <w:rFonts w:ascii="Times New Roman" w:hAnsi="Times New Roman" w:cs="Times New Roman"/>
          <w:i/>
        </w:rPr>
        <w:t xml:space="preserve">This research aims to explain the extent to which </w:t>
      </w:r>
      <w:proofErr w:type="gramStart"/>
      <w:r w:rsidRPr="00910692">
        <w:rPr>
          <w:rFonts w:ascii="Times New Roman" w:hAnsi="Times New Roman" w:cs="Times New Roman"/>
          <w:i/>
        </w:rPr>
        <w:t>task based</w:t>
      </w:r>
      <w:proofErr w:type="gramEnd"/>
      <w:r w:rsidRPr="00910692">
        <w:rPr>
          <w:rFonts w:ascii="Times New Roman" w:hAnsi="Times New Roman" w:cs="Times New Roman"/>
          <w:i/>
        </w:rPr>
        <w:t xml:space="preserve"> learning (TBL) technique can improve the students’ speaking skill and what factors that influence the changes of the students’ speaking skill by implementing TBL technique. This research is a classroom action research (CAR), which was conducted in two cycles. The instruments that were used to collect the data were speaking test, observation sheet, field notes, and interview guide. The data were analyzed quantitatively and qualitatively. The findings reveal that the implementation of TBL technique can improve the students’ speaking skill at first semester of English Education Study Program STAIN </w:t>
      </w:r>
      <w:proofErr w:type="spellStart"/>
      <w:r w:rsidRPr="00910692">
        <w:rPr>
          <w:rFonts w:ascii="Times New Roman" w:hAnsi="Times New Roman" w:cs="Times New Roman"/>
          <w:i/>
        </w:rPr>
        <w:t>Bengkalis</w:t>
      </w:r>
      <w:proofErr w:type="spellEnd"/>
      <w:r w:rsidRPr="00910692">
        <w:rPr>
          <w:rFonts w:ascii="Times New Roman" w:hAnsi="Times New Roman" w:cs="Times New Roman"/>
          <w:i/>
        </w:rPr>
        <w:t>. It was showed from the students’ average score. The mean score before conducting the research was 2.62, the mean score of cycle 1 was 2.98, and the mean score of cycle 2 was 3.38. Besides, this research also found the factors that influence the changes of the students’ speaking skill by implementing TBL technique namely, real world material, interaction, and lecturer’s role. Therefore, it can be concluded that TBL technique is effective in teaching speaking. While, real world material, interaction, and lecturer’s role influence the improvement of the students’ speaking skill at first semester of TBI.</w:t>
      </w:r>
    </w:p>
    <w:p w14:paraId="48153B6B" w14:textId="5441FE1C" w:rsidR="00910692" w:rsidRPr="00910692" w:rsidRDefault="00910692" w:rsidP="00910692">
      <w:pPr>
        <w:jc w:val="both"/>
        <w:rPr>
          <w:rFonts w:ascii="Times New Roman" w:hAnsi="Times New Roman" w:cs="Times New Roman"/>
          <w:i/>
          <w:iCs/>
        </w:rPr>
      </w:pPr>
      <w:r w:rsidRPr="00910692">
        <w:rPr>
          <w:rFonts w:ascii="Times New Roman" w:hAnsi="Times New Roman" w:cs="Times New Roman"/>
          <w:b/>
        </w:rPr>
        <w:t xml:space="preserve">Keywords: </w:t>
      </w:r>
      <w:r w:rsidRPr="00910692">
        <w:rPr>
          <w:rFonts w:ascii="Times New Roman" w:hAnsi="Times New Roman" w:cs="Times New Roman"/>
          <w:i/>
          <w:iCs/>
        </w:rPr>
        <w:t>Task based learning; speaking skill</w:t>
      </w:r>
    </w:p>
    <w:p w14:paraId="025D923E" w14:textId="5AC0024E" w:rsidR="00910692" w:rsidRPr="00910692" w:rsidRDefault="00910692" w:rsidP="00910692">
      <w:pPr>
        <w:jc w:val="both"/>
        <w:rPr>
          <w:rFonts w:ascii="Times New Roman" w:hAnsi="Times New Roman" w:cs="Times New Roman"/>
          <w:i/>
          <w:iCs/>
          <w:sz w:val="24"/>
          <w:szCs w:val="24"/>
        </w:rPr>
      </w:pPr>
    </w:p>
    <w:p w14:paraId="0D62F904" w14:textId="77777777" w:rsidR="00910692" w:rsidRPr="00910692" w:rsidRDefault="00910692" w:rsidP="00910692">
      <w:pPr>
        <w:pStyle w:val="JUDULSUB"/>
        <w:numPr>
          <w:ilvl w:val="0"/>
          <w:numId w:val="1"/>
        </w:numPr>
        <w:spacing w:before="0" w:after="0" w:line="360" w:lineRule="auto"/>
        <w:ind w:left="426" w:hanging="426"/>
        <w:contextualSpacing/>
        <w:rPr>
          <w:rFonts w:ascii="Times New Roman" w:hAnsi="Times New Roman" w:cs="Times New Roman"/>
          <w:b w:val="0"/>
          <w:bCs/>
          <w:lang w:val="en-ID"/>
        </w:rPr>
      </w:pPr>
      <w:r w:rsidRPr="00910692">
        <w:rPr>
          <w:rFonts w:ascii="Times New Roman" w:hAnsi="Times New Roman" w:cs="Times New Roman"/>
          <w:lang w:val="id-ID"/>
        </w:rPr>
        <w:t>Introduction</w:t>
      </w:r>
    </w:p>
    <w:p w14:paraId="28F7CFCB"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 xml:space="preserve">Speaking skill is one of the main focuses in English Education Study Program of STAIN Bengkalis. The graduates of English education study program are expected </w:t>
      </w:r>
      <w:r w:rsidRPr="00910692">
        <w:rPr>
          <w:rStyle w:val="correction"/>
          <w:rFonts w:ascii="Times New Roman" w:hAnsi="Times New Roman"/>
          <w:sz w:val="24"/>
          <w:szCs w:val="24"/>
        </w:rPr>
        <w:t>to get</w:t>
      </w:r>
      <w:r w:rsidRPr="00910692">
        <w:rPr>
          <w:rFonts w:ascii="Times New Roman" w:hAnsi="Times New Roman"/>
          <w:sz w:val="24"/>
          <w:szCs w:val="24"/>
        </w:rPr>
        <w:t xml:space="preserve"> </w:t>
      </w:r>
      <w:r w:rsidRPr="00910692">
        <w:rPr>
          <w:rStyle w:val="correction"/>
          <w:rFonts w:ascii="Times New Roman" w:hAnsi="Times New Roman"/>
          <w:sz w:val="24"/>
          <w:szCs w:val="24"/>
        </w:rPr>
        <w:t>the job</w:t>
      </w:r>
      <w:r w:rsidRPr="00910692">
        <w:rPr>
          <w:rFonts w:ascii="Times New Roman" w:hAnsi="Times New Roman"/>
          <w:sz w:val="24"/>
          <w:szCs w:val="24"/>
        </w:rPr>
        <w:t xml:space="preserve"> easily and ready to work in the workplace based on their own skill. </w:t>
      </w:r>
      <w:r w:rsidRPr="00910692">
        <w:rPr>
          <w:rStyle w:val="correction"/>
          <w:rFonts w:ascii="Times New Roman" w:hAnsi="Times New Roman"/>
          <w:sz w:val="24"/>
          <w:szCs w:val="24"/>
        </w:rPr>
        <w:t>The company</w:t>
      </w:r>
      <w:r w:rsidRPr="00910692">
        <w:rPr>
          <w:rFonts w:ascii="Times New Roman" w:hAnsi="Times New Roman"/>
          <w:sz w:val="24"/>
          <w:szCs w:val="24"/>
        </w:rPr>
        <w:t xml:space="preserve"> is one of the places that will be targeted. The students are expected not only to be able to do a job well but also to speak English. So, English must be taught to create the students who are able to communicate in real life by using English well.</w:t>
      </w:r>
    </w:p>
    <w:p w14:paraId="45EB6135" w14:textId="77777777" w:rsidR="00910692" w:rsidRPr="00910692" w:rsidRDefault="00910692" w:rsidP="00910692">
      <w:pPr>
        <w:pStyle w:val="BodyTextIndent"/>
        <w:spacing w:line="360" w:lineRule="auto"/>
        <w:ind w:left="360"/>
        <w:jc w:val="both"/>
        <w:rPr>
          <w:szCs w:val="24"/>
        </w:rPr>
      </w:pPr>
      <w:r w:rsidRPr="00910692">
        <w:rPr>
          <w:szCs w:val="24"/>
        </w:rPr>
        <w:tab/>
      </w:r>
      <w:r w:rsidRPr="00910692">
        <w:rPr>
          <w:szCs w:val="24"/>
        </w:rPr>
        <w:fldChar w:fldCharType="begin" w:fldLock="1"/>
      </w:r>
      <w:r w:rsidRPr="00910692">
        <w:rPr>
          <w:szCs w:val="24"/>
        </w:rPr>
        <w:instrText>ADDIN CSL_CITATION {"citationItems":[{"id":"ITEM-1","itemData":{"DOI":"10.1007/978-1-4419-1428-6_347","ISBN":"0131991280","abstract":"Over the past century, educational psychologists and researchers have posited many theories to explain how individuals learn, i.e. how they acquire, organize and deploy knowledge and skills.The 20th century can be considered the century of psychology on learning and related fields of interest (such as motivation, cognition, metacognition etc.) and it is fascinating to see the various mainstreams of learning, remembered and forgotten over the 20th century andnote that basic assumptions of early theories survived several paradigm shifts of psychology and epistemology. Beyond folk psychology and its naïve theories of learning, psychological learning theories can be grouped into some basic categories, such as behaviorist learning theories, connectionist learning theories, cognitive learning theories, constructivist learning theories, and social learning theories. Learning theories are not limited to psychology and related fields of interest but rather we can find the topic of learning in various disciplines, such as philosophy and epistemology, education, information science, biology, and as a result of the emergence of computer technologies especially also in the field of computer sciences and artificial intelligence. As a consequence, machine learning struck a chord in the 1980s and became an important field of the learning sciences in general. As the learning sciencesbecame more specialized and complex, the various fields of interest were widely spread and separated from each other; as a consequence, even presently, there is no comprehensive overview ofthesciences of learning or the central theoretical concepts and vocabulary on which researchers rely.The Encyclopedia of theSciences of Learningprovides an up-to-date, broad and authoritative coverage of the specific terms mostly used in the sciences of learning and its related fields, including relevant areas of instruction, pedagogy, cognitive sciences, and especially machine learning and knowledge engineering. This modern compendium will be an indispensable source of information for scientists, educators, engineers, and technical staff active in all fields of learning. More specifically, the Encyclopedia provides fast access to the most relevant theoretical termsprovides up-to-date, broad and authoritative coverage of the most important theories within the various fields of the learning sciences and adjacent sciences and communication technologies; supplies clear and precise explanations of the theoreti…","author":[{"dropping-particle":"","family":"H. Douglas Brown","given":"","non-dropping-particle":"","parse-names":false,"suffix":""}],"container-title":"Encyclopedia of the Sciences of Learning","id":"ITEM-1","issued":{"date-parts":[["2012"]]},"number-of-pages":"1743-1745","title":"PRINCIPLES of LANGUAGE LEARNING AND TEACHING","type":"book"},"uris":["http://www.mendeley.com/documents/?uuid=0585643d-30d2-40ab-9e4f-b296426f9885"]}],"mendeley":{"formattedCitation":"(H. Douglas Brown 2012)","manualFormatting":"H. Douglas Brown (2012","plainTextFormattedCitation":"(H. Douglas Brown 2012)","previouslyFormattedCitation":"(H. Douglas Brown 2012)"},"properties":{"noteIndex":0},"schema":"https://github.com/citation-style-language/schema/raw/master/csl-citation.json"}</w:instrText>
      </w:r>
      <w:r w:rsidRPr="00910692">
        <w:rPr>
          <w:szCs w:val="24"/>
        </w:rPr>
        <w:fldChar w:fldCharType="separate"/>
      </w:r>
      <w:r w:rsidRPr="00910692">
        <w:rPr>
          <w:noProof/>
          <w:szCs w:val="24"/>
        </w:rPr>
        <w:t>H. Douglas Brown (2012</w:t>
      </w:r>
      <w:r w:rsidRPr="00910692">
        <w:rPr>
          <w:szCs w:val="24"/>
        </w:rPr>
        <w:fldChar w:fldCharType="end"/>
      </w:r>
      <w:r w:rsidRPr="00910692">
        <w:rPr>
          <w:szCs w:val="24"/>
        </w:rPr>
        <w:t xml:space="preserve">) states “speaking is an interactive process of constructing meaning that involves producing, receiving and processing information. Its form and meaning are dependent on the context in which it occurs, including the participants themselves, their collective experiences, the physical environment, and the purposes for speaking”. It means that speaking requires learners not only know how to produce specific points of language such as </w:t>
      </w:r>
      <w:r w:rsidRPr="00910692">
        <w:rPr>
          <w:szCs w:val="24"/>
        </w:rPr>
        <w:lastRenderedPageBreak/>
        <w:t xml:space="preserve">grammar, pronunciation, or vocabulary, but </w:t>
      </w:r>
      <w:proofErr w:type="gramStart"/>
      <w:r w:rsidRPr="00910692">
        <w:rPr>
          <w:szCs w:val="24"/>
        </w:rPr>
        <w:t>also</w:t>
      </w:r>
      <w:proofErr w:type="gramEnd"/>
      <w:r w:rsidRPr="00910692">
        <w:rPr>
          <w:szCs w:val="24"/>
        </w:rPr>
        <w:t xml:space="preserve"> they understand when, why, and in what ways to produce language.</w:t>
      </w:r>
    </w:p>
    <w:p w14:paraId="71FD0C83"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Style w:val="fullpost"/>
          <w:rFonts w:ascii="Times New Roman" w:hAnsi="Times New Roman"/>
          <w:sz w:val="24"/>
          <w:szCs w:val="24"/>
          <w:lang w:val="en-US"/>
        </w:rPr>
        <w:t xml:space="preserve">In </w:t>
      </w:r>
      <w:proofErr w:type="spellStart"/>
      <w:r w:rsidRPr="00910692">
        <w:rPr>
          <w:rStyle w:val="fullpost"/>
          <w:rFonts w:ascii="Times New Roman" w:hAnsi="Times New Roman"/>
          <w:sz w:val="24"/>
          <w:szCs w:val="24"/>
          <w:lang w:val="en-US"/>
        </w:rPr>
        <w:t>realit</w:t>
      </w:r>
      <w:proofErr w:type="spellEnd"/>
      <w:r w:rsidRPr="00910692">
        <w:rPr>
          <w:rStyle w:val="fullpost"/>
          <w:rFonts w:ascii="Times New Roman" w:hAnsi="Times New Roman"/>
          <w:sz w:val="24"/>
          <w:szCs w:val="24"/>
        </w:rPr>
        <w:t>y, based on the researcher’s experience in teaching and learning speaking process,</w:t>
      </w:r>
      <w:r w:rsidRPr="00910692">
        <w:rPr>
          <w:rFonts w:ascii="Times New Roman" w:hAnsi="Times New Roman"/>
          <w:sz w:val="24"/>
          <w:szCs w:val="24"/>
        </w:rPr>
        <w:t xml:space="preserve"> the students’ speaking skill was far from the expected. Most of the students felt uneasy when they had to speak in the classroom. They felt so anxious in practicing their speaking skill. They were shy and afraid to make mistakes. Next, based on interview with some students, the researcher indicated that there were some factors that affected their speaking skill. One of them was the technique of teaching speaking. </w:t>
      </w:r>
    </w:p>
    <w:p w14:paraId="13D5EAC3"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 xml:space="preserve">To overcome the problems, the researcher applied </w:t>
      </w:r>
      <w:r w:rsidRPr="00910692">
        <w:rPr>
          <w:rStyle w:val="correction"/>
          <w:rFonts w:ascii="Times New Roman" w:hAnsi="Times New Roman"/>
          <w:sz w:val="24"/>
          <w:szCs w:val="24"/>
        </w:rPr>
        <w:t>a technique</w:t>
      </w:r>
      <w:r w:rsidRPr="00910692">
        <w:rPr>
          <w:rFonts w:ascii="Times New Roman" w:hAnsi="Times New Roman"/>
          <w:sz w:val="24"/>
          <w:szCs w:val="24"/>
        </w:rPr>
        <w:t xml:space="preserve"> of learning by giving </w:t>
      </w:r>
      <w:r w:rsidRPr="00910692">
        <w:rPr>
          <w:rStyle w:val="correction"/>
          <w:rFonts w:ascii="Times New Roman" w:hAnsi="Times New Roman"/>
          <w:sz w:val="24"/>
          <w:szCs w:val="24"/>
        </w:rPr>
        <w:t>the task</w:t>
      </w:r>
      <w:r w:rsidRPr="00910692">
        <w:rPr>
          <w:rFonts w:ascii="Times New Roman" w:hAnsi="Times New Roman"/>
          <w:sz w:val="24"/>
          <w:szCs w:val="24"/>
        </w:rPr>
        <w:t xml:space="preserve"> namely task based learning (TBL). </w:t>
      </w:r>
      <w:r w:rsidRPr="00910692">
        <w:rPr>
          <w:rStyle w:val="FootnoteReference"/>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{"citationItems":[{"id":"ITEM-1","itemData":{"author":[{"dropping-particle":"","family":"Jane Willis","given":"","non-dropping-particle":"","parse-names":false,"suffix":""}],"id":"ITEM-1","issued":{"date-parts":[["1996"]]},"publisher":"Longman","publisher-place":"Harlow","title":"A Framework for Task-Based Learning","type":"book"},"uris":["http://www.mendeley.com/documents/?uuid=91497814-2e3c-4691-b7fa-d640414cd775"]}],"mendeley":{"formattedCitation":"(Jane Willis 1996)","plainTextFormattedCitation":"(Jane Willis 1996)","previouslyFormattedCitation":"(Jane Willis 1996)"},"properties":{"noteIndex":0},"schema":"https://github.com/citation-style-language/schema/raw/master/csl-citation.json"}</w:instrText>
      </w:r>
      <w:r w:rsidRPr="00910692">
        <w:rPr>
          <w:rStyle w:val="FootnoteReference"/>
          <w:rFonts w:ascii="Times New Roman" w:hAnsi="Times New Roman"/>
          <w:sz w:val="24"/>
          <w:szCs w:val="24"/>
        </w:rPr>
        <w:fldChar w:fldCharType="separate"/>
      </w:r>
      <w:r w:rsidRPr="00910692">
        <w:rPr>
          <w:rFonts w:ascii="Times New Roman" w:hAnsi="Times New Roman"/>
          <w:noProof/>
          <w:sz w:val="24"/>
          <w:szCs w:val="24"/>
        </w:rPr>
        <w:t>(Jane Willis 1996)</w:t>
      </w:r>
      <w:r w:rsidRPr="00910692">
        <w:rPr>
          <w:rStyle w:val="FootnoteReference"/>
          <w:rFonts w:ascii="Times New Roman" w:hAnsi="Times New Roman"/>
          <w:sz w:val="24"/>
          <w:szCs w:val="24"/>
        </w:rPr>
        <w:fldChar w:fldCharType="end"/>
      </w:r>
      <w:r w:rsidRPr="00910692">
        <w:rPr>
          <w:rFonts w:ascii="Times New Roman" w:hAnsi="Times New Roman"/>
          <w:sz w:val="24"/>
          <w:szCs w:val="24"/>
        </w:rPr>
        <w:t xml:space="preserve"> theory, task based learning is a method of English learning that requires learners to use authentic language through a communicative approach to achieve a desired outcome. In addition,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DOI":"10.1017/CBO9780511667336","ISBN":"9780521840170","author":[{"dropping-particle":"","family":"Nunan","given":"David","non-dropping-particle":"","parse-names":false,"suffix":""}],"id":"ITEM-1","issued":{"date-parts":[["2004","12","9"]]},"publisher":"Cambridge University Press","publisher-place":"Cambridge","title":"Task-Based Language Teaching","type":"book"},"uris":["http://www.mendeley.com/documents/?uuid=a3a84ed6-94a7-4523-8b26-962297ad446f"]}],"mendeley":{"formattedCitation":"(Nunan 2004)","plainTextFormattedCitation":"(Nunan 2004)","previouslyFormattedCitation":"(Nunan 2004)"},"properties":{"noteIndex":0},"schema":"https://github.com/citation-style-language/schema/raw/master/csl-citation.json"}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(Nunan 2004)</w:t>
      </w:r>
      <w:r w:rsidRPr="00910692">
        <w:rPr>
          <w:rFonts w:ascii="Times New Roman" w:hAnsi="Times New Roman"/>
          <w:sz w:val="24"/>
          <w:szCs w:val="24"/>
        </w:rPr>
        <w:fldChar w:fldCharType="end"/>
      </w:r>
      <w:r w:rsidRPr="00910692">
        <w:rPr>
          <w:rFonts w:ascii="Times New Roman" w:hAnsi="Times New Roman"/>
          <w:sz w:val="24"/>
          <w:szCs w:val="24"/>
        </w:rPr>
        <w:t xml:space="preserve"> explains that task based learning focuses on learners using language naturally in pairs or groups work to share ideas. Thus, this technique gave the students many opportunities to communicate.</w:t>
      </w:r>
    </w:p>
    <w:p w14:paraId="109C0758"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p>
    <w:p w14:paraId="4CD27FE7" w14:textId="77777777" w:rsidR="00910692" w:rsidRPr="00910692" w:rsidRDefault="00910692" w:rsidP="00910692">
      <w:pPr>
        <w:pStyle w:val="JUDULSUB"/>
        <w:numPr>
          <w:ilvl w:val="0"/>
          <w:numId w:val="1"/>
        </w:numPr>
        <w:spacing w:before="0" w:after="0" w:line="360" w:lineRule="auto"/>
        <w:ind w:left="426" w:hanging="426"/>
        <w:contextualSpacing/>
        <w:rPr>
          <w:rFonts w:ascii="Times New Roman" w:hAnsi="Times New Roman" w:cs="Times New Roman"/>
        </w:rPr>
      </w:pPr>
      <w:r w:rsidRPr="00910692">
        <w:rPr>
          <w:rFonts w:ascii="Times New Roman" w:hAnsi="Times New Roman" w:cs="Times New Roman"/>
        </w:rPr>
        <w:t xml:space="preserve">Literature Review </w:t>
      </w:r>
    </w:p>
    <w:p w14:paraId="42819EF4"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Studying foreign language without practicing is useless. By practicing a language, especially in spoken form, others can know how understand or acquire a second or foreign language. Language is communication, not only just set rules.</w:t>
      </w:r>
    </w:p>
    <w:p w14:paraId="01BBCEE9"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lang w:eastAsia="id-ID"/>
        </w:rPr>
        <w:t xml:space="preserve">According to </w:t>
      </w:r>
      <w:r w:rsidRPr="00910692">
        <w:rPr>
          <w:rFonts w:ascii="Times New Roman" w:hAnsi="Times New Roman"/>
          <w:sz w:val="24"/>
          <w:szCs w:val="24"/>
        </w:rPr>
        <w:t xml:space="preserve">Brown and Yule (1984:14)“speaking is oral skill to express the needs, to deliver information, and to serve service”. Based on this opinion the speakers say words to the listener not only to express what in her mind but also to express what he needs.  Most people might spend their everyday life in communicating with others. Therefore, speaking involves at least two persons, sender and receiver who need to communicate and to exchange information, ideas, opinions, views, or feelings. </w:t>
      </w:r>
    </w:p>
    <w:p w14:paraId="1CFD7313" w14:textId="77777777" w:rsidR="00910692" w:rsidRPr="00910692" w:rsidRDefault="00910692" w:rsidP="00910692">
      <w:pPr>
        <w:pStyle w:val="ListParagraph"/>
        <w:autoSpaceDE w:val="0"/>
        <w:autoSpaceDN w:val="0"/>
        <w:adjustRightInd w:val="0"/>
        <w:spacing w:after="0" w:line="360" w:lineRule="auto"/>
        <w:ind w:left="360" w:firstLine="360"/>
        <w:contextualSpacing w:val="0"/>
        <w:jc w:val="both"/>
        <w:rPr>
          <w:rFonts w:ascii="Times New Roman" w:hAnsi="Times New Roman"/>
          <w:sz w:val="24"/>
          <w:szCs w:val="24"/>
        </w:rPr>
      </w:pPr>
      <w:r w:rsidRPr="00910692">
        <w:rPr>
          <w:rFonts w:ascii="Times New Roman" w:hAnsi="Times New Roman"/>
          <w:sz w:val="24"/>
          <w:szCs w:val="24"/>
        </w:rPr>
        <w:t xml:space="preserve">Furthermore, related theories of this research as follows, </w:t>
      </w:r>
      <w:r w:rsidRPr="00910692">
        <w:rPr>
          <w:rStyle w:val="FootnoteReference"/>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{"citationItems":[{"id":"ITEM-1","itemData":{"DOI":"10.1007/978-1-4419-1428-6_347","ISBN":"0131991280","abstract":"Over the past century, educational psychologists and researchers have posited many theories to explain how individuals learn, i.e. how they acquire, organize and deploy knowledge and skills.The 20th century can be considered the century of psychology on learning and related fields of interest (such as motivation, cognition, metacognition etc.) and it is fascinating to see the various mainstreams of learning, remembered and forgotten over the 20th century andnote that basic assumptions of early theories survived several paradigm shifts of psychology and epistemology. Beyond folk psychology and its naïve theories of learning, psychological learning theories can be grouped into some basic categories, such as behaviorist learning theories, connectionist learning theories, cognitive learning theories, constructivist learning theories, and social learning theories. Learning theories are not limited to psychology and related fields of interest but rather we can find the topic of learning in various disciplines, such as philosophy and epistemology, education, information science, biology, and as a result of the emergence of computer technologies especially also in the field of computer sciences and artificial intelligence. As a consequence, machine learning struck a chord in the 1980s and became an important field of the learning sciences in general. As the learning sciencesbecame more specialized and complex, the various fields of interest were widely spread and separated from each other; as a consequence, even presently, there is no comprehensive overview ofthesciences of learning or the central theoretical concepts and vocabulary on which researchers rely.The Encyclopedia of theSciences of Learningprovides an up-to-date, broad and authoritative coverage of the specific terms mostly used in the sciences of learning and its related fields, including relevant areas of instruction, pedagogy, cognitive sciences, and especially machine learning and knowledge engineering. This modern compendium will be an indispensable source of information for scientists, educators, engineers, and technical staff active in all fields of learning. More specifically, the Encyclopedia provides fast access to the most relevant theoretical termsprovides up-to-date, broad and authoritative coverage of the most important theories within the various fields of the learning sciences and adjacent sciences and communication technologies; supplies clear and precise explanations of the theoreti…","author":[{"dropping-particle":"","family":"H. Douglas Brown","given":"","non-dropping-particle":"","parse-names":false,"suffix":""}],"container-title":"Encyclopedia of the Sciences of Learning","id":"ITEM-1","issued":{"date-parts":[["2012"]]},"number-of-pages":"1743-1745","title":"PRINCIPLES of LANGUAGE LEARNING AND TEACHING","type":"book"},"uris":["http://www.mendeley.com/documents/?uuid=0585643d-30d2-40ab-9e4f-b296426f9885"]}],"mendeley":{"formattedCitation":"(H. Douglas Brown 2012)","plainTextFormattedCitation":"(H. Douglas Brown 2012)","previouslyFormattedCitation":"(H. Douglas Brown 2012)"},"properties":{"noteIndex":0},"schema":"https://github.com/citation-style-language/schema/raw/master/csl-citation.json"}</w:instrText>
      </w:r>
      <w:r w:rsidRPr="00910692">
        <w:rPr>
          <w:rStyle w:val="FootnoteReference"/>
          <w:rFonts w:ascii="Times New Roman" w:hAnsi="Times New Roman"/>
          <w:sz w:val="24"/>
          <w:szCs w:val="24"/>
        </w:rPr>
        <w:fldChar w:fldCharType="separate"/>
      </w:r>
      <w:r w:rsidRPr="00910692">
        <w:rPr>
          <w:rFonts w:ascii="Times New Roman" w:hAnsi="Times New Roman"/>
          <w:noProof/>
          <w:sz w:val="24"/>
          <w:szCs w:val="24"/>
        </w:rPr>
        <w:t>(H. Douglas Brown 2012)</w:t>
      </w:r>
      <w:r w:rsidRPr="00910692">
        <w:rPr>
          <w:rStyle w:val="FootnoteReference"/>
          <w:rFonts w:ascii="Times New Roman" w:hAnsi="Times New Roman"/>
          <w:sz w:val="24"/>
          <w:szCs w:val="24"/>
        </w:rPr>
        <w:fldChar w:fldCharType="end"/>
      </w:r>
      <w:r w:rsidRPr="00910692">
        <w:rPr>
          <w:rFonts w:ascii="Times New Roman" w:hAnsi="Times New Roman"/>
          <w:sz w:val="24"/>
          <w:szCs w:val="24"/>
        </w:rPr>
        <w:t xml:space="preserve"> states some reasons why it is a good idea to give students speaking tasks: 1) Rehearsal; when students have free discussions or conversations in the classroom they have a chance to rehearse having discussions or conversations outside the classroom. 2) Feedback; engagement in a speaking task which demands for the use of all and any language at the students’ command provides </w:t>
      </w:r>
      <w:r w:rsidRPr="00910692">
        <w:rPr>
          <w:rFonts w:ascii="Times New Roman" w:hAnsi="Times New Roman"/>
          <w:sz w:val="24"/>
          <w:szCs w:val="24"/>
        </w:rPr>
        <w:lastRenderedPageBreak/>
        <w:t xml:space="preserve">feedback for both teacher and students. 3) Engagement: completing a speaking task can be really motivating and give real satisfaction. </w:t>
      </w:r>
    </w:p>
    <w:p w14:paraId="42345CBF"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 xml:space="preserve">Subsequently, O’mallay and Pierce (1996:59) say that“speaking negotiating intended meaning and adjusting one’s speech to produce the desired effect on the listeners”. It means that the speaker must be able to express the intended meaning in order to attract and to influence the hearer anticipating the possible misunderstanding and by emphasizing intention while speaking. </w:t>
      </w:r>
    </w:p>
    <w:p w14:paraId="6DD6E8BF"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In addition, Solahuddin (2008:16) says” in order to express his or her needs, ideas, feeling and thought in real communication, one must be able to speak to communicate with others”. Based on this opinion every person needs to speak to express their ideas, or for having real communications.</w:t>
      </w:r>
    </w:p>
    <w:p w14:paraId="68ABCDA9"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The best way in mastering spoken English as a foreign language for Indonesian is to speak it regularly in actual communication. One cannot master speaking of a foreign language without a lot of practice. The learning process is actions. A person has to be constantly doing it in order to master it. It takes time, patience, and practice or interaction.</w:t>
      </w:r>
    </w:p>
    <w:p w14:paraId="21FDCA5A" w14:textId="77777777" w:rsidR="00910692" w:rsidRPr="00910692" w:rsidRDefault="00910692" w:rsidP="00910692">
      <w:pPr>
        <w:pStyle w:val="BodyTextIndent"/>
        <w:spacing w:line="360" w:lineRule="auto"/>
        <w:ind w:left="360" w:firstLine="360"/>
        <w:jc w:val="both"/>
        <w:rPr>
          <w:szCs w:val="24"/>
        </w:rPr>
      </w:pPr>
      <w:r w:rsidRPr="00910692">
        <w:rPr>
          <w:szCs w:val="24"/>
        </w:rPr>
        <w:t xml:space="preserve">In conclusion, speaking is an ability that allows someone to express her/his idea, feeling, information orally to others. She/he can do it directly and spontaneously. Moreover, speaking is the active and productive skill. It takes place when someone can use sentences orally in social interaction. Teaching English at vocational high school focus on teaching English as a means of communication. </w:t>
      </w:r>
      <w:proofErr w:type="gramStart"/>
      <w:r w:rsidRPr="00910692">
        <w:rPr>
          <w:szCs w:val="24"/>
        </w:rPr>
        <w:t>Therefore</w:t>
      </w:r>
      <w:proofErr w:type="gramEnd"/>
      <w:r w:rsidRPr="00910692">
        <w:rPr>
          <w:szCs w:val="24"/>
        </w:rPr>
        <w:t xml:space="preserve"> it needs teaching model that focus on language use in improving the students’ speaking </w:t>
      </w:r>
      <w:r w:rsidRPr="00910692">
        <w:rPr>
          <w:szCs w:val="24"/>
          <w:lang w:val="id-ID"/>
        </w:rPr>
        <w:t>skill</w:t>
      </w:r>
      <w:r w:rsidRPr="00910692">
        <w:rPr>
          <w:szCs w:val="24"/>
        </w:rPr>
        <w:t>.</w:t>
      </w:r>
    </w:p>
    <w:p w14:paraId="20489F23" w14:textId="77777777" w:rsidR="00910692" w:rsidRPr="00910692" w:rsidRDefault="00910692" w:rsidP="00910692">
      <w:pPr>
        <w:pStyle w:val="ListParagraph"/>
        <w:autoSpaceDE w:val="0"/>
        <w:autoSpaceDN w:val="0"/>
        <w:adjustRightInd w:val="0"/>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Regarding with TBL definition, Harmer (2007:71)) states that “task based learning (sometimes referred to as task based instruction or TBI) makes the performance of meaningful tasks central to the learning process”. It means that the students not only focus on the completion of a task but also use language in their process in doing the task. TBL refers to learning a second/foreign language that seeks to engage learners in interactional authentic language use by performing a series of tasks.</w:t>
      </w:r>
    </w:p>
    <w:p w14:paraId="1D0DBD49" w14:textId="77777777" w:rsidR="00910692" w:rsidRPr="00910692" w:rsidRDefault="00910692" w:rsidP="00910692">
      <w:pPr>
        <w:pStyle w:val="ListParagraph"/>
        <w:spacing w:after="0" w:line="360" w:lineRule="auto"/>
        <w:ind w:left="360" w:firstLine="360"/>
        <w:jc w:val="both"/>
        <w:rPr>
          <w:rFonts w:ascii="Times New Roman" w:hAnsi="Times New Roman"/>
          <w:color w:val="000000"/>
          <w:sz w:val="24"/>
          <w:szCs w:val="24"/>
        </w:rPr>
      </w:pPr>
      <w:r w:rsidRPr="00910692">
        <w:rPr>
          <w:rFonts w:ascii="Times New Roman" w:hAnsi="Times New Roman"/>
          <w:color w:val="000000"/>
          <w:sz w:val="24"/>
          <w:szCs w:val="24"/>
        </w:rPr>
        <w:t>Based on theories above, the researcher can conclude that one clear purpose of choosing TBL is to increase learner activity. It is concerned with learner and not teacher activity and it lies with the teacher to produce and supply different tasks which will give the learner the opportunity to learn foreign language. The t</w:t>
      </w:r>
      <w:r w:rsidRPr="00910692">
        <w:rPr>
          <w:rFonts w:ascii="Times New Roman" w:hAnsi="Times New Roman"/>
          <w:sz w:val="24"/>
          <w:szCs w:val="24"/>
        </w:rPr>
        <w:t xml:space="preserve">eachers who use TBL in language class can get </w:t>
      </w:r>
      <w:r w:rsidRPr="00910692">
        <w:rPr>
          <w:rFonts w:ascii="Times New Roman" w:hAnsi="Times New Roman"/>
          <w:sz w:val="24"/>
          <w:szCs w:val="24"/>
        </w:rPr>
        <w:lastRenderedPageBreak/>
        <w:t>great riches if they explore it in their dual roles as instructor and action researcher. The reason is TBL offers the learners an opportunity to process language which is being learned or recycled more naturally. Therefore, it makes language in the classroom meaningful and memorable.</w:t>
      </w:r>
    </w:p>
    <w:p w14:paraId="33235C82"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 xml:space="preserve">Muller (2005:131) states that “after using TBL, learners can be confident that they are meeting institutional requirements and facilitating the development of genuine communication skills among learners”. The use of TBL in class provides many advantages in learning English as a foreign language because it is learner centered. It encourages students to be actively involved in the learning process. </w:t>
      </w:r>
    </w:p>
    <w:p w14:paraId="6EA0A989" w14:textId="77777777" w:rsidR="00910692" w:rsidRPr="00910692" w:rsidRDefault="00910692" w:rsidP="00910692">
      <w:pPr>
        <w:pStyle w:val="ListParagraph"/>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TBL provides many advantages in learning English as a Foreign Language (TEFL) because it offers language experience in the classroom. Nunan (2004: 38) says that “task based learning focuses on learners using language naturally in pairs or groups work, allowing them to share ideas”. Therefore, this technique will give the students more motivation and opportunity for public performances.</w:t>
      </w:r>
    </w:p>
    <w:p w14:paraId="2494E375" w14:textId="77777777" w:rsidR="00910692" w:rsidRPr="00910692" w:rsidRDefault="00910692" w:rsidP="00910692">
      <w:pPr>
        <w:pStyle w:val="ListParagraph"/>
        <w:autoSpaceDE w:val="0"/>
        <w:autoSpaceDN w:val="0"/>
        <w:adjustRightInd w:val="0"/>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 xml:space="preserve">Furthermore, task-based learning has a number of purposes. Willis (1996: 35–36) identifies some purposes, they are: “to develop learner’s confidence in communication, to give them experience of spontaneous interaction, to give them chance to speak and communicate, to give them engage in using language, and to make them participate in interaction”. It is clear that the purposes of task based learning relate to two general goals: communicative effectiveness and the second language acquisition. So, task based learning give the students much chance to practice their language communicatively.  </w:t>
      </w:r>
    </w:p>
    <w:p w14:paraId="7EE6CE8D" w14:textId="77777777" w:rsidR="00910692" w:rsidRPr="00910692" w:rsidRDefault="00910692" w:rsidP="00910692">
      <w:pPr>
        <w:pStyle w:val="ListParagraph"/>
        <w:autoSpaceDE w:val="0"/>
        <w:autoSpaceDN w:val="0"/>
        <w:adjustRightInd w:val="0"/>
        <w:spacing w:after="0" w:line="360" w:lineRule="auto"/>
        <w:ind w:left="360" w:firstLine="360"/>
        <w:jc w:val="both"/>
        <w:rPr>
          <w:rFonts w:ascii="Times New Roman" w:hAnsi="Times New Roman"/>
          <w:sz w:val="24"/>
          <w:szCs w:val="24"/>
        </w:rPr>
      </w:pPr>
      <w:r w:rsidRPr="00910692">
        <w:rPr>
          <w:rFonts w:ascii="Times New Roman" w:hAnsi="Times New Roman"/>
          <w:sz w:val="24"/>
          <w:szCs w:val="24"/>
        </w:rPr>
        <w:t>In implementing TBL technique, task is one of the most important things to be prepared. Many theories gave various definitions of task. Willis (1996:26) defines that “a task is an activity where the target language is used by the learners for a communicative purpose in order to achieve an outcome”. Furthermore, still with Willis’ (1996:36) theory “task is a goal oriented communicative activity with a specific outcome, where the emphasis is on exchanging meanings not producing specific language forms”. It means that the aim of tasks is to create a real purpose for language use and to provide a natural context for language study.</w:t>
      </w:r>
    </w:p>
    <w:p w14:paraId="778EE943" w14:textId="77777777" w:rsidR="00910692" w:rsidRPr="00910692" w:rsidRDefault="00910692" w:rsidP="00910692">
      <w:pPr>
        <w:pStyle w:val="ListParagraph"/>
        <w:autoSpaceDE w:val="0"/>
        <w:autoSpaceDN w:val="0"/>
        <w:adjustRightInd w:val="0"/>
        <w:spacing w:after="0" w:line="360" w:lineRule="auto"/>
        <w:ind w:left="360" w:firstLine="360"/>
        <w:contextualSpacing w:val="0"/>
        <w:jc w:val="both"/>
        <w:rPr>
          <w:rFonts w:ascii="Times New Roman" w:hAnsi="Times New Roman"/>
          <w:sz w:val="24"/>
          <w:szCs w:val="24"/>
        </w:rPr>
      </w:pPr>
      <w:r w:rsidRPr="00910692">
        <w:rPr>
          <w:rFonts w:ascii="Times New Roman" w:hAnsi="Times New Roman"/>
          <w:sz w:val="24"/>
          <w:szCs w:val="24"/>
        </w:rPr>
        <w:t xml:space="preserve">In addition,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{"citationItems":[{"id":"ITEM-1","itemData":{"author":[{"dropping-particle":"","family":"Jane Willis","given":"","non-dropping-particle":"","parse-names":false,"suffix":""}],"id":"ITEM-1","issued":{"date-parts":[["1996"]]},"publisher":"Longman","publisher-place":"Harlow","title":"A Framework for Task-Based Learning","type":"book"},"uris":["http://www.mendeley.com/documents/?uuid=91497814-2e3c-4691-b7fa-d640414cd775"]}],"mendeley":{"formattedCitation":"(Jane Willis 1996)","plainTextFormattedCitation":"(Jane Willis 1996)","previouslyFormattedCitation":"(Jane Willis 1996)"},"properties":{"noteIndex":0},"schema":"https://github.com/citation-style-language/schema/raw/master/csl-citation.json"}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(Jane Willis 1996)</w:t>
      </w:r>
      <w:r w:rsidRPr="00910692">
        <w:rPr>
          <w:rFonts w:ascii="Times New Roman" w:hAnsi="Times New Roman"/>
          <w:sz w:val="24"/>
          <w:szCs w:val="24"/>
        </w:rPr>
        <w:fldChar w:fldCharType="end"/>
      </w:r>
      <w:r w:rsidRPr="00910692">
        <w:rPr>
          <w:rFonts w:ascii="Times New Roman" w:hAnsi="Times New Roman"/>
          <w:sz w:val="24"/>
          <w:szCs w:val="24"/>
        </w:rPr>
        <w:t xml:space="preserve"> states that “a framework for task based learning outlines three stages. They are: pre task, task cycle, and language focus”. Pre task consists of </w:t>
      </w:r>
      <w:r w:rsidRPr="00910692">
        <w:rPr>
          <w:rFonts w:ascii="Times New Roman" w:hAnsi="Times New Roman"/>
          <w:sz w:val="24"/>
          <w:szCs w:val="24"/>
        </w:rPr>
        <w:lastRenderedPageBreak/>
        <w:t xml:space="preserve">introducing a topic and task. Task cycle consists of doing task, planning, and reporting. Meanwhile, language focus consists of analyzing and practicing.  </w:t>
      </w:r>
    </w:p>
    <w:p w14:paraId="40979ADD" w14:textId="77777777" w:rsidR="00910692" w:rsidRPr="00910692" w:rsidRDefault="00910692" w:rsidP="00910692">
      <w:pPr>
        <w:pStyle w:val="ISI"/>
        <w:spacing w:line="360" w:lineRule="auto"/>
        <w:ind w:left="360" w:firstLine="360"/>
        <w:contextualSpacing/>
        <w:rPr>
          <w:rFonts w:ascii="Times New Roman" w:hAnsi="Times New Roman"/>
        </w:rPr>
      </w:pPr>
      <w:r w:rsidRPr="00910692">
        <w:rPr>
          <w:rFonts w:ascii="Times New Roman" w:hAnsi="Times New Roman"/>
        </w:rPr>
        <w:t>This research was conducted in order to explain the extent to which TBL technique could improve the students’ speaking skill and what factors influenced the improvement of the students’ speaking skill by implementing TBL technique.</w:t>
      </w:r>
    </w:p>
    <w:p w14:paraId="131CDCF1" w14:textId="77777777" w:rsidR="00910692" w:rsidRPr="00910692" w:rsidRDefault="00910692" w:rsidP="00910692">
      <w:pPr>
        <w:pStyle w:val="ISI"/>
        <w:spacing w:line="240" w:lineRule="auto"/>
        <w:ind w:left="360" w:firstLine="360"/>
        <w:contextualSpacing/>
        <w:rPr>
          <w:rFonts w:ascii="Times New Roman" w:hAnsi="Times New Roman"/>
        </w:rPr>
      </w:pPr>
    </w:p>
    <w:p w14:paraId="5554B60F" w14:textId="77777777" w:rsidR="00910692" w:rsidRPr="00910692" w:rsidRDefault="00910692" w:rsidP="00910692">
      <w:pPr>
        <w:pStyle w:val="JUDULSUB"/>
        <w:numPr>
          <w:ilvl w:val="0"/>
          <w:numId w:val="1"/>
        </w:numPr>
        <w:spacing w:before="0" w:after="0" w:line="240" w:lineRule="auto"/>
        <w:ind w:left="426" w:hanging="426"/>
        <w:contextualSpacing/>
        <w:rPr>
          <w:rFonts w:ascii="Times New Roman" w:hAnsi="Times New Roman" w:cs="Times New Roman"/>
        </w:rPr>
      </w:pPr>
      <w:r w:rsidRPr="00910692">
        <w:rPr>
          <w:rFonts w:ascii="Times New Roman" w:hAnsi="Times New Roman" w:cs="Times New Roman"/>
        </w:rPr>
        <w:t>Method</w:t>
      </w:r>
    </w:p>
    <w:p w14:paraId="2DD9333E" w14:textId="77777777" w:rsidR="00910692" w:rsidRPr="00910692" w:rsidRDefault="00910692" w:rsidP="00910692">
      <w:pPr>
        <w:numPr>
          <w:ilvl w:val="0"/>
          <w:numId w:val="2"/>
        </w:numPr>
        <w:spacing w:after="0" w:line="340" w:lineRule="exact"/>
        <w:ind w:left="284" w:hanging="284"/>
        <w:jc w:val="both"/>
        <w:rPr>
          <w:rFonts w:ascii="Times New Roman" w:hAnsi="Times New Roman" w:cs="Times New Roman"/>
          <w:b/>
          <w:bCs/>
          <w:sz w:val="24"/>
          <w:szCs w:val="24"/>
        </w:rPr>
      </w:pPr>
      <w:r w:rsidRPr="00910692">
        <w:rPr>
          <w:rFonts w:ascii="Times New Roman" w:hAnsi="Times New Roman" w:cs="Times New Roman"/>
          <w:b/>
          <w:bCs/>
          <w:sz w:val="24"/>
          <w:szCs w:val="24"/>
        </w:rPr>
        <w:t>Research Design</w:t>
      </w:r>
    </w:p>
    <w:p w14:paraId="008FAA8B"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bCs/>
          <w:sz w:val="24"/>
          <w:szCs w:val="24"/>
        </w:rPr>
        <w:t xml:space="preserve">The type of this research is classroom action research </w:t>
      </w:r>
      <w:r w:rsidRPr="00910692">
        <w:rPr>
          <w:rFonts w:ascii="Times New Roman" w:hAnsi="Times New Roman" w:cs="Times New Roman"/>
          <w:sz w:val="24"/>
          <w:szCs w:val="24"/>
        </w:rPr>
        <w:t xml:space="preserve">which aimed to improve teaching and learning process in the classroom. It was done to improve the students’ speaking skill. </w:t>
      </w:r>
      <w:proofErr w:type="spellStart"/>
      <w:r w:rsidRPr="00910692">
        <w:rPr>
          <w:rFonts w:ascii="Times New Roman" w:hAnsi="Times New Roman" w:cs="Times New Roman"/>
          <w:sz w:val="24"/>
          <w:szCs w:val="24"/>
        </w:rPr>
        <w:t>Ferrance</w:t>
      </w:r>
      <w:proofErr w:type="spellEnd"/>
      <w:r w:rsidRPr="00910692">
        <w:rPr>
          <w:rFonts w:ascii="Times New Roman" w:hAnsi="Times New Roman" w:cs="Times New Roman"/>
          <w:sz w:val="24"/>
          <w:szCs w:val="24"/>
        </w:rPr>
        <w:t xml:space="preserve"> (2006:6) explains that “</w:t>
      </w:r>
      <w:proofErr w:type="spellStart"/>
      <w:r w:rsidRPr="00910692">
        <w:rPr>
          <w:rFonts w:ascii="Times New Roman" w:hAnsi="Times New Roman" w:cs="Times New Roman"/>
          <w:sz w:val="24"/>
          <w:szCs w:val="24"/>
        </w:rPr>
        <w:t>clasroom</w:t>
      </w:r>
      <w:proofErr w:type="spellEnd"/>
      <w:r w:rsidRPr="00910692">
        <w:rPr>
          <w:rFonts w:ascii="Times New Roman" w:hAnsi="Times New Roman" w:cs="Times New Roman"/>
          <w:sz w:val="24"/>
          <w:szCs w:val="24"/>
        </w:rPr>
        <w:t xml:space="preserve"> action research is reflective process that allows for inquiry and discussion. The researcher collaborated with other lectures become a team who works together to overcome the problems which are faced by the lecturers and students”. The participants of the research were the researcher, the collaborator, and the 18 students at first semester of English Education Study Program STAIN </w:t>
      </w:r>
      <w:proofErr w:type="spellStart"/>
      <w:r w:rsidRPr="00910692">
        <w:rPr>
          <w:rFonts w:ascii="Times New Roman" w:hAnsi="Times New Roman" w:cs="Times New Roman"/>
          <w:sz w:val="24"/>
          <w:szCs w:val="24"/>
        </w:rPr>
        <w:t>Bengkalis</w:t>
      </w:r>
      <w:proofErr w:type="spellEnd"/>
      <w:r w:rsidRPr="00910692">
        <w:rPr>
          <w:rFonts w:ascii="Times New Roman" w:hAnsi="Times New Roman" w:cs="Times New Roman"/>
          <w:sz w:val="24"/>
          <w:szCs w:val="24"/>
        </w:rPr>
        <w:t xml:space="preserve">. The instruments that were used to collect the data were speaking test, observation sheet, field notes, and interview guide. Then, the data were analyzed quantitatively and qualitatively. </w:t>
      </w:r>
    </w:p>
    <w:p w14:paraId="228E41E2" w14:textId="77777777" w:rsidR="00910692" w:rsidRPr="00910692" w:rsidRDefault="00910692" w:rsidP="00910692">
      <w:pPr>
        <w:numPr>
          <w:ilvl w:val="0"/>
          <w:numId w:val="2"/>
        </w:numPr>
        <w:spacing w:after="0" w:line="340" w:lineRule="exact"/>
        <w:ind w:left="284" w:hanging="284"/>
        <w:jc w:val="both"/>
        <w:rPr>
          <w:rFonts w:ascii="Times New Roman" w:hAnsi="Times New Roman" w:cs="Times New Roman"/>
          <w:b/>
          <w:sz w:val="24"/>
          <w:szCs w:val="24"/>
        </w:rPr>
      </w:pPr>
      <w:r w:rsidRPr="00910692">
        <w:rPr>
          <w:rFonts w:ascii="Times New Roman" w:hAnsi="Times New Roman" w:cs="Times New Roman"/>
          <w:b/>
          <w:sz w:val="24"/>
          <w:szCs w:val="24"/>
        </w:rPr>
        <w:t>Teaching Procedure</w:t>
      </w:r>
    </w:p>
    <w:p w14:paraId="46823519" w14:textId="77777777" w:rsidR="00910692" w:rsidRPr="00910692" w:rsidRDefault="00910692" w:rsidP="00910692">
      <w:pPr>
        <w:pStyle w:val="ListParagraph"/>
        <w:numPr>
          <w:ilvl w:val="0"/>
          <w:numId w:val="3"/>
        </w:numPr>
        <w:autoSpaceDE w:val="0"/>
        <w:autoSpaceDN w:val="0"/>
        <w:adjustRightInd w:val="0"/>
        <w:spacing w:after="0" w:line="340" w:lineRule="exact"/>
        <w:ind w:left="567" w:hanging="283"/>
        <w:jc w:val="both"/>
        <w:rPr>
          <w:rFonts w:ascii="Times New Roman" w:hAnsi="Times New Roman"/>
          <w:sz w:val="24"/>
          <w:szCs w:val="24"/>
        </w:rPr>
      </w:pPr>
      <w:r w:rsidRPr="00910692">
        <w:rPr>
          <w:rFonts w:ascii="Times New Roman" w:hAnsi="Times New Roman"/>
          <w:b/>
          <w:sz w:val="24"/>
          <w:szCs w:val="24"/>
        </w:rPr>
        <w:t>Cycle One</w:t>
      </w:r>
    </w:p>
    <w:p w14:paraId="0C3BD5B1" w14:textId="77777777" w:rsidR="00910692" w:rsidRPr="00910692" w:rsidRDefault="00910692" w:rsidP="00910692">
      <w:pPr>
        <w:autoSpaceDE w:val="0"/>
        <w:autoSpaceDN w:val="0"/>
        <w:adjustRightInd w:val="0"/>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 xml:space="preserve">The first cycle was conducted in four meetings. Prior to the implementation of TBL technique, the students were provided with a brief explanation about TBL technique. Then, the students were informed about the purposes of the research. </w:t>
      </w:r>
    </w:p>
    <w:p w14:paraId="6E819BC0" w14:textId="77777777" w:rsidR="00910692" w:rsidRPr="00910692" w:rsidRDefault="00910692" w:rsidP="00910692">
      <w:pPr>
        <w:spacing w:after="0" w:line="360" w:lineRule="auto"/>
        <w:jc w:val="both"/>
        <w:rPr>
          <w:rFonts w:ascii="Times New Roman" w:hAnsi="Times New Roman" w:cs="Times New Roman"/>
          <w:sz w:val="24"/>
          <w:szCs w:val="24"/>
        </w:rPr>
      </w:pPr>
      <w:r w:rsidRPr="00910692">
        <w:rPr>
          <w:rFonts w:ascii="Times New Roman" w:hAnsi="Times New Roman" w:cs="Times New Roman"/>
          <w:sz w:val="24"/>
          <w:szCs w:val="24"/>
        </w:rPr>
        <w:t xml:space="preserve"> </w:t>
      </w:r>
      <w:r w:rsidRPr="00910692">
        <w:rPr>
          <w:rFonts w:ascii="Times New Roman" w:hAnsi="Times New Roman" w:cs="Times New Roman"/>
          <w:sz w:val="24"/>
          <w:szCs w:val="24"/>
        </w:rPr>
        <w:tab/>
        <w:t xml:space="preserve">Based on the procedures of TBL technique, in pre task, the researcher gave the introduction of the research. Then, the researcher began to lead the students into discussion about topic and task type that would be done. Then, the researcher and the students shared opinion and highlight useful words and phrases. In doing the task, the students were divided into some pairs or some small groups. For task cycle phase, the researcher asked the students to do the task, while the researcher monitored and helped the students to formulate what they want to say about the topic. After that, every pair or every group prepared and presented their task result in front of the class. After presentation finished, the class discussed and compared their task result and the researcher gave her comment, correction, and feedback on their content. In language focus phase, the students </w:t>
      </w:r>
      <w:r w:rsidRPr="00910692">
        <w:rPr>
          <w:rFonts w:ascii="Times New Roman" w:hAnsi="Times New Roman" w:cs="Times New Roman"/>
          <w:sz w:val="24"/>
          <w:szCs w:val="24"/>
        </w:rPr>
        <w:lastRenderedPageBreak/>
        <w:t xml:space="preserve">analyzed and identified language focuses that occur during the task and practiced new words and phrases that they found. Finally, at the end class, the researcher concluded the lesson in the day.  </w:t>
      </w:r>
    </w:p>
    <w:p w14:paraId="7D40F448"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Based on the data gotten from speaking test, observation, field note and interview, the researcher and collaborator found some problems that occurred during teaching and learning process. It was found that most of the students were not active and did not have high motivation in discussion, most of the students faced problems in pronunciation and fluency, most of the students had difficulties in doing the task that was given, most of the students did not have confidence to speak English, and most of the students lacked of commitments and responsibilities in their group work. Therefore, the researcher and collaborator decided to continue the research to the second cycle</w:t>
      </w:r>
    </w:p>
    <w:p w14:paraId="3FE85EC6" w14:textId="77777777" w:rsidR="00910692" w:rsidRPr="00910692" w:rsidRDefault="00910692" w:rsidP="00910692">
      <w:pPr>
        <w:pStyle w:val="ListParagraph"/>
        <w:numPr>
          <w:ilvl w:val="0"/>
          <w:numId w:val="3"/>
        </w:numPr>
        <w:autoSpaceDE w:val="0"/>
        <w:autoSpaceDN w:val="0"/>
        <w:adjustRightInd w:val="0"/>
        <w:spacing w:after="0" w:line="340" w:lineRule="exact"/>
        <w:ind w:left="567" w:hanging="283"/>
        <w:jc w:val="both"/>
        <w:rPr>
          <w:rFonts w:ascii="Times New Roman" w:hAnsi="Times New Roman"/>
          <w:sz w:val="24"/>
          <w:szCs w:val="24"/>
        </w:rPr>
      </w:pPr>
      <w:r w:rsidRPr="00910692">
        <w:rPr>
          <w:rFonts w:ascii="Times New Roman" w:hAnsi="Times New Roman"/>
          <w:b/>
          <w:sz w:val="24"/>
          <w:szCs w:val="24"/>
        </w:rPr>
        <w:t>Cycle two</w:t>
      </w:r>
    </w:p>
    <w:p w14:paraId="5088AC11"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 xml:space="preserve"> Based on the result and the problems found in the previous cycle, the researcher and the collaborator did some revisions. They were a) Pronunciation and fluency reinforcement should be more intensive in order to upgrade students’ score. b) To make students more fluent in speaking than previous cycle, they were given much time to practice their English language. c) To overcome the students’ commitment and group responsibility, the researcher put the students in the same group with their close friend. d) The teacher has to control and remember the students to use English to develop their speaking skill and to be active in doing the task.</w:t>
      </w:r>
    </w:p>
    <w:p w14:paraId="263DF5B9"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In the second cycle, the teacher only reviewed her explanation about TBL technique procedures. As usual, she gave a different topic and task type to be discussed for each meeting in the second cycle. The researcher began the class by reviewing all expressions that the students already known in talking about the topic given. In this cycle, tasks were done in smalls group. </w:t>
      </w:r>
    </w:p>
    <w:p w14:paraId="3208831D"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After they had understood about the material and the task given, the students did the task in small group. Then, they shared and discussed about the topic. The researcher monitored and helped them if necessary. Besides that, the researcher also reminded the students to use English and to develop their speaking skill. Furthermore, every group prepared and reported their task in front of class one by one. Then, the students discussed and compared the result of group discussion. After that, the researcher gave comment, correction, and feedback to the students.</w:t>
      </w:r>
    </w:p>
    <w:p w14:paraId="0B9ABF43"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 xml:space="preserve">At analysis stage, the students analyzed the language focuses and practiced it. Finally, the researcher closed the class by giving the conclusion. </w:t>
      </w:r>
    </w:p>
    <w:p w14:paraId="4AA82B01" w14:textId="77777777" w:rsidR="00910692" w:rsidRPr="00910692" w:rsidRDefault="00910692" w:rsidP="00910692">
      <w:pPr>
        <w:pStyle w:val="ISI"/>
        <w:spacing w:line="240" w:lineRule="auto"/>
        <w:contextualSpacing/>
        <w:rPr>
          <w:rFonts w:ascii="Times New Roman" w:hAnsi="Times New Roman"/>
        </w:rPr>
      </w:pPr>
    </w:p>
    <w:p w14:paraId="3086B203" w14:textId="77777777" w:rsidR="00910692" w:rsidRPr="00910692" w:rsidRDefault="00910692" w:rsidP="00910692">
      <w:pPr>
        <w:pStyle w:val="JUDULSUB"/>
        <w:numPr>
          <w:ilvl w:val="0"/>
          <w:numId w:val="1"/>
        </w:numPr>
        <w:spacing w:before="0" w:after="0" w:line="240" w:lineRule="auto"/>
        <w:ind w:left="426" w:hanging="426"/>
        <w:contextualSpacing/>
        <w:rPr>
          <w:rFonts w:ascii="Times New Roman" w:hAnsi="Times New Roman" w:cs="Times New Roman"/>
        </w:rPr>
      </w:pPr>
      <w:r w:rsidRPr="00910692">
        <w:rPr>
          <w:rFonts w:ascii="Times New Roman" w:hAnsi="Times New Roman" w:cs="Times New Roman"/>
        </w:rPr>
        <w:t xml:space="preserve">Result and Discussion  </w:t>
      </w:r>
    </w:p>
    <w:p w14:paraId="3A67DF1A" w14:textId="77777777" w:rsidR="00910692" w:rsidRPr="00910692" w:rsidRDefault="00910692" w:rsidP="00910692">
      <w:pPr>
        <w:autoSpaceDE w:val="0"/>
        <w:autoSpaceDN w:val="0"/>
        <w:adjustRightInd w:val="0"/>
        <w:spacing w:after="0" w:line="340" w:lineRule="exact"/>
        <w:jc w:val="both"/>
        <w:rPr>
          <w:rFonts w:ascii="Times New Roman" w:hAnsi="Times New Roman" w:cs="Times New Roman"/>
          <w:b/>
          <w:sz w:val="24"/>
          <w:szCs w:val="24"/>
        </w:rPr>
      </w:pPr>
      <w:r w:rsidRPr="00910692">
        <w:rPr>
          <w:rFonts w:ascii="Times New Roman" w:hAnsi="Times New Roman" w:cs="Times New Roman"/>
          <w:b/>
          <w:sz w:val="24"/>
          <w:szCs w:val="24"/>
        </w:rPr>
        <w:lastRenderedPageBreak/>
        <w:t>RESULT</w:t>
      </w:r>
    </w:p>
    <w:p w14:paraId="3DE6C342" w14:textId="77777777" w:rsidR="00910692" w:rsidRPr="00910692" w:rsidRDefault="00910692" w:rsidP="00910692">
      <w:pPr>
        <w:pStyle w:val="ListParagraph"/>
        <w:numPr>
          <w:ilvl w:val="0"/>
          <w:numId w:val="4"/>
        </w:numPr>
        <w:autoSpaceDE w:val="0"/>
        <w:autoSpaceDN w:val="0"/>
        <w:adjustRightInd w:val="0"/>
        <w:spacing w:after="0" w:line="340" w:lineRule="exact"/>
        <w:ind w:left="284" w:hanging="284"/>
        <w:jc w:val="both"/>
        <w:rPr>
          <w:rFonts w:ascii="Times New Roman" w:hAnsi="Times New Roman"/>
          <w:b/>
          <w:sz w:val="24"/>
          <w:szCs w:val="24"/>
        </w:rPr>
      </w:pPr>
      <w:r w:rsidRPr="00910692">
        <w:rPr>
          <w:rFonts w:ascii="Times New Roman" w:hAnsi="Times New Roman"/>
          <w:b/>
          <w:sz w:val="24"/>
          <w:szCs w:val="24"/>
        </w:rPr>
        <w:t>The Improvement of the Students’ Speaking Skill.</w:t>
      </w:r>
    </w:p>
    <w:p w14:paraId="58DD9A82" w14:textId="77777777" w:rsidR="00910692" w:rsidRPr="00910692" w:rsidRDefault="00910692" w:rsidP="00910692">
      <w:pPr>
        <w:spacing w:after="0" w:line="360" w:lineRule="auto"/>
        <w:ind w:firstLine="709"/>
        <w:jc w:val="both"/>
        <w:rPr>
          <w:rFonts w:ascii="Times New Roman" w:hAnsi="Times New Roman" w:cs="Times New Roman"/>
          <w:noProof/>
          <w:sz w:val="24"/>
          <w:szCs w:val="24"/>
        </w:rPr>
      </w:pPr>
      <w:r w:rsidRPr="00910692">
        <w:rPr>
          <w:rFonts w:ascii="Times New Roman" w:hAnsi="Times New Roman" w:cs="Times New Roman"/>
          <w:sz w:val="24"/>
          <w:szCs w:val="24"/>
        </w:rPr>
        <w:t xml:space="preserve"> Based on the data analysis, it can be concluded that the implementation of TBL technique could improve the students’ speaking skill at first semester of English Education Study Program STAIN </w:t>
      </w:r>
      <w:proofErr w:type="spellStart"/>
      <w:r w:rsidRPr="00910692">
        <w:rPr>
          <w:rFonts w:ascii="Times New Roman" w:hAnsi="Times New Roman" w:cs="Times New Roman"/>
          <w:sz w:val="24"/>
          <w:szCs w:val="24"/>
        </w:rPr>
        <w:t>Bengkalis</w:t>
      </w:r>
      <w:proofErr w:type="spellEnd"/>
      <w:r w:rsidRPr="00910692">
        <w:rPr>
          <w:rFonts w:ascii="Times New Roman" w:hAnsi="Times New Roman" w:cs="Times New Roman"/>
          <w:sz w:val="24"/>
          <w:szCs w:val="24"/>
        </w:rPr>
        <w:t>. T</w:t>
      </w:r>
      <w:r w:rsidRPr="00910692">
        <w:rPr>
          <w:rFonts w:ascii="Times New Roman" w:hAnsi="Times New Roman" w:cs="Times New Roman"/>
          <w:noProof/>
          <w:sz w:val="24"/>
          <w:szCs w:val="24"/>
        </w:rPr>
        <w:t xml:space="preserve">he </w:t>
      </w:r>
      <w:r w:rsidRPr="00910692">
        <w:rPr>
          <w:rFonts w:ascii="Times New Roman" w:hAnsi="Times New Roman" w:cs="Times New Roman"/>
          <w:sz w:val="24"/>
          <w:szCs w:val="24"/>
        </w:rPr>
        <w:t>improvement can be seen from the scores were gotten by the students in speaking test in each indicator of each cycle.</w:t>
      </w:r>
    </w:p>
    <w:p w14:paraId="487D5DC5" w14:textId="77777777" w:rsidR="00910692" w:rsidRPr="00910692" w:rsidRDefault="00910692" w:rsidP="00910692">
      <w:pPr>
        <w:spacing w:after="0" w:line="340" w:lineRule="exact"/>
        <w:jc w:val="both"/>
        <w:rPr>
          <w:rFonts w:ascii="Times New Roman" w:hAnsi="Times New Roman" w:cs="Times New Roman"/>
          <w:noProof/>
          <w:sz w:val="24"/>
          <w:szCs w:val="24"/>
        </w:rPr>
      </w:pPr>
      <w:r w:rsidRPr="00910692">
        <w:rPr>
          <w:rFonts w:ascii="Times New Roman" w:hAnsi="Times New Roman" w:cs="Times New Roman"/>
          <w:b/>
          <w:sz w:val="24"/>
          <w:szCs w:val="24"/>
        </w:rPr>
        <w:t>Graph 1. The Improvement of the Students’ Speaking Skill</w:t>
      </w:r>
    </w:p>
    <w:p w14:paraId="0C8321AA" w14:textId="53926701" w:rsidR="00910692" w:rsidRPr="00910692" w:rsidRDefault="00910692" w:rsidP="00910692">
      <w:pPr>
        <w:spacing w:after="0" w:line="340" w:lineRule="exact"/>
        <w:jc w:val="both"/>
        <w:rPr>
          <w:rFonts w:ascii="Times New Roman" w:hAnsi="Times New Roman" w:cs="Times New Roman"/>
          <w:b/>
          <w:i/>
          <w:sz w:val="24"/>
          <w:szCs w:val="24"/>
        </w:rPr>
      </w:pPr>
      <w:r w:rsidRPr="00910692">
        <w:rPr>
          <w:rFonts w:ascii="Times New Roman" w:hAnsi="Times New Roman" w:cs="Times New Roman"/>
          <w:b/>
          <w:i/>
          <w:noProof/>
          <w:sz w:val="24"/>
          <w:szCs w:val="24"/>
        </w:rPr>
        <w:drawing>
          <wp:inline distT="0" distB="0" distL="0" distR="0" wp14:anchorId="512B8390" wp14:editId="21F51E26">
            <wp:extent cx="2587625" cy="164782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AF3B18" w14:textId="77777777" w:rsidR="00910692" w:rsidRPr="00910692" w:rsidRDefault="00910692" w:rsidP="00910692">
      <w:pPr>
        <w:spacing w:after="0" w:line="360" w:lineRule="auto"/>
        <w:ind w:firstLine="284"/>
        <w:jc w:val="both"/>
        <w:rPr>
          <w:rFonts w:ascii="Times New Roman" w:hAnsi="Times New Roman" w:cs="Times New Roman"/>
          <w:b/>
          <w:i/>
          <w:sz w:val="24"/>
          <w:szCs w:val="24"/>
        </w:rPr>
      </w:pPr>
      <w:r w:rsidRPr="00910692">
        <w:rPr>
          <w:rFonts w:ascii="Times New Roman" w:hAnsi="Times New Roman" w:cs="Times New Roman"/>
          <w:sz w:val="24"/>
          <w:szCs w:val="24"/>
        </w:rPr>
        <w:t>From the graph above, the students’ average score from the beginning until the end of the research are clearly shown. The students’ average score in test before conducting the research was 2.62. It indicated that the result was still low. Therefore, teacher needed to implement an appropriate technique to improve the students’ speaking skill. Then, in the first cycle, the students’ speaking skill increased to 2.98. It means that the students’ speaking skill was improved by implementing TBL technique. However, the students’ speaking skill in the first cycle still was below the passing score (3.00). Then, the students’ speaking average score increased in the second cycle which was 3.38. It can be concluded that the score was higher than the passing score.</w:t>
      </w:r>
      <w:r w:rsidRPr="00910692">
        <w:rPr>
          <w:rFonts w:ascii="Times New Roman" w:hAnsi="Times New Roman" w:cs="Times New Roman"/>
          <w:noProof/>
          <w:sz w:val="24"/>
          <w:szCs w:val="24"/>
        </w:rPr>
        <w:t xml:space="preserve"> </w:t>
      </w:r>
      <w:r w:rsidRPr="00910692">
        <w:rPr>
          <w:rFonts w:ascii="Times New Roman" w:hAnsi="Times New Roman" w:cs="Times New Roman"/>
          <w:sz w:val="24"/>
          <w:szCs w:val="24"/>
        </w:rPr>
        <w:t xml:space="preserve">In conclusion, based on the result of speaking test in cycle 1 and cycle 2, it was known that the students’ speaking skill was improved continuously and significant by implementing TBL technique. It means that </w:t>
      </w:r>
      <w:proofErr w:type="gramStart"/>
      <w:r w:rsidRPr="00910692">
        <w:rPr>
          <w:rFonts w:ascii="Times New Roman" w:hAnsi="Times New Roman" w:cs="Times New Roman"/>
          <w:sz w:val="24"/>
          <w:szCs w:val="24"/>
        </w:rPr>
        <w:t>task based</w:t>
      </w:r>
      <w:proofErr w:type="gramEnd"/>
      <w:r w:rsidRPr="00910692">
        <w:rPr>
          <w:rFonts w:ascii="Times New Roman" w:hAnsi="Times New Roman" w:cs="Times New Roman"/>
          <w:sz w:val="24"/>
          <w:szCs w:val="24"/>
        </w:rPr>
        <w:t xml:space="preserve"> learning technique was one of the appropriate techniques to be implemented in improving the students’ speaking skill. </w:t>
      </w:r>
    </w:p>
    <w:p w14:paraId="667AD45E" w14:textId="77777777" w:rsidR="00910692" w:rsidRPr="00910692" w:rsidRDefault="00910692" w:rsidP="00910692">
      <w:pPr>
        <w:spacing w:after="0" w:line="340" w:lineRule="exact"/>
        <w:ind w:firstLine="709"/>
        <w:jc w:val="both"/>
        <w:rPr>
          <w:rFonts w:ascii="Times New Roman" w:hAnsi="Times New Roman" w:cs="Times New Roman"/>
          <w:sz w:val="24"/>
          <w:szCs w:val="24"/>
        </w:rPr>
      </w:pPr>
    </w:p>
    <w:p w14:paraId="11321363" w14:textId="77777777" w:rsidR="00910692" w:rsidRPr="00910692" w:rsidRDefault="00910692" w:rsidP="00910692">
      <w:pPr>
        <w:pStyle w:val="ListParagraph"/>
        <w:numPr>
          <w:ilvl w:val="0"/>
          <w:numId w:val="4"/>
        </w:numPr>
        <w:autoSpaceDE w:val="0"/>
        <w:autoSpaceDN w:val="0"/>
        <w:adjustRightInd w:val="0"/>
        <w:spacing w:after="0" w:line="360" w:lineRule="auto"/>
        <w:ind w:left="284" w:hanging="284"/>
        <w:jc w:val="both"/>
        <w:rPr>
          <w:rFonts w:ascii="Times New Roman" w:hAnsi="Times New Roman"/>
          <w:b/>
          <w:sz w:val="24"/>
          <w:szCs w:val="24"/>
        </w:rPr>
      </w:pPr>
      <w:r w:rsidRPr="00910692">
        <w:rPr>
          <w:rFonts w:ascii="Times New Roman" w:hAnsi="Times New Roman"/>
          <w:b/>
          <w:sz w:val="24"/>
          <w:szCs w:val="24"/>
        </w:rPr>
        <w:t>Factors that Influence the Changes of the Students’ Speaking Skill through the Implementation of TBL Technique.</w:t>
      </w:r>
    </w:p>
    <w:p w14:paraId="491E6C65" w14:textId="77777777" w:rsidR="00910692" w:rsidRPr="00910692" w:rsidRDefault="00910692" w:rsidP="00910692">
      <w:pPr>
        <w:pStyle w:val="ListParagraph"/>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 The effectiveness of task based learning technique in improving the students’ speaking skill was related to some factors that influenced the success of the technique implementation. The factors can be seen from the result of interview, observation sheet, and field notes described as follows:</w:t>
      </w:r>
    </w:p>
    <w:p w14:paraId="2F3137B5" w14:textId="77777777" w:rsidR="00910692" w:rsidRPr="00910692" w:rsidRDefault="00910692" w:rsidP="00910692">
      <w:pPr>
        <w:pStyle w:val="ListParagraph"/>
        <w:numPr>
          <w:ilvl w:val="0"/>
          <w:numId w:val="5"/>
        </w:numPr>
        <w:spacing w:after="0" w:line="360" w:lineRule="auto"/>
        <w:ind w:left="284" w:hanging="284"/>
        <w:jc w:val="both"/>
        <w:rPr>
          <w:rFonts w:ascii="Times New Roman" w:hAnsi="Times New Roman"/>
          <w:b/>
          <w:sz w:val="24"/>
          <w:szCs w:val="24"/>
        </w:rPr>
      </w:pPr>
      <w:r w:rsidRPr="00910692">
        <w:rPr>
          <w:rFonts w:ascii="Times New Roman" w:hAnsi="Times New Roman"/>
          <w:b/>
          <w:sz w:val="24"/>
          <w:szCs w:val="24"/>
        </w:rPr>
        <w:t>Real World Material</w:t>
      </w:r>
    </w:p>
    <w:p w14:paraId="0E32EC81" w14:textId="77777777" w:rsidR="00910692" w:rsidRPr="00910692" w:rsidRDefault="00910692" w:rsidP="00910692">
      <w:pPr>
        <w:pStyle w:val="ListParagraph"/>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Bringing the real world materials into the Classroom as one of ways to stimulate the imagination of the students and motivate them to learn.  The materials were provided in this research consisted of some expressions about invitation, future plan, bargaining, necessity and obligation, asking and giving opinion, and describing process. It showed real expressions that were </w:t>
      </w:r>
      <w:r w:rsidRPr="00910692">
        <w:rPr>
          <w:rFonts w:ascii="Times New Roman" w:hAnsi="Times New Roman"/>
          <w:sz w:val="24"/>
          <w:szCs w:val="24"/>
        </w:rPr>
        <w:lastRenderedPageBreak/>
        <w:t>used in real life. Conversation that was happened in real context and situation was really useful in helping the students’ understanding the materials and tasks. Below are samples of field notes:</w:t>
      </w:r>
    </w:p>
    <w:p w14:paraId="52A7CADB" w14:textId="77777777" w:rsidR="00910692" w:rsidRPr="00910692" w:rsidRDefault="00910692" w:rsidP="00910692">
      <w:pPr>
        <w:pStyle w:val="ListParagraph"/>
        <w:numPr>
          <w:ilvl w:val="0"/>
          <w:numId w:val="8"/>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 xml:space="preserve">The students show their interest to pay attention when the researcher tells about the topic. </w:t>
      </w:r>
    </w:p>
    <w:p w14:paraId="0A1E2408" w14:textId="77777777" w:rsidR="00910692" w:rsidRPr="00910692" w:rsidRDefault="00910692" w:rsidP="00910692">
      <w:pPr>
        <w:pStyle w:val="ListParagraph"/>
        <w:numPr>
          <w:ilvl w:val="0"/>
          <w:numId w:val="8"/>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The students listen the researcher’s instruction carefully.</w:t>
      </w:r>
    </w:p>
    <w:p w14:paraId="4158ECAC" w14:textId="77777777" w:rsidR="00910692" w:rsidRPr="00910692" w:rsidRDefault="00910692" w:rsidP="00910692">
      <w:pPr>
        <w:pStyle w:val="ListParagraph"/>
        <w:numPr>
          <w:ilvl w:val="0"/>
          <w:numId w:val="8"/>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 xml:space="preserve">The students enjoy the teaching and learning process, they more active in doing the task and preparing the report. </w:t>
      </w:r>
    </w:p>
    <w:p w14:paraId="0B7C4AF2" w14:textId="77777777" w:rsidR="00910692" w:rsidRPr="00910692" w:rsidRDefault="00910692" w:rsidP="00910692">
      <w:pPr>
        <w:pStyle w:val="ListParagraph"/>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The interview also showed that materials that were provided in every meeting were clear to be understood. Besides that, it was also really interesting. It made them easier in figuring out the meaning of the expressions. By having real world materials, the students had willingness to have discussion and used English in speaking class. The following are the samples of the students’ answers about the materials: </w:t>
      </w:r>
    </w:p>
    <w:p w14:paraId="3A53CBD4" w14:textId="77777777" w:rsidR="00910692" w:rsidRPr="00910692" w:rsidRDefault="00910692" w:rsidP="00910692">
      <w:pPr>
        <w:autoSpaceDE w:val="0"/>
        <w:autoSpaceDN w:val="0"/>
        <w:adjustRightInd w:val="0"/>
        <w:spacing w:after="0" w:line="360" w:lineRule="auto"/>
        <w:ind w:left="1134" w:hanging="1134"/>
        <w:jc w:val="both"/>
        <w:rPr>
          <w:rFonts w:ascii="Times New Roman" w:hAnsi="Times New Roman" w:cs="Times New Roman"/>
          <w:i/>
          <w:sz w:val="24"/>
          <w:szCs w:val="24"/>
        </w:rPr>
      </w:pPr>
      <w:r w:rsidRPr="00910692">
        <w:rPr>
          <w:rFonts w:ascii="Times New Roman" w:hAnsi="Times New Roman" w:cs="Times New Roman"/>
          <w:i/>
          <w:sz w:val="24"/>
          <w:szCs w:val="24"/>
        </w:rPr>
        <w:t>Student 1</w:t>
      </w:r>
      <w:proofErr w:type="gramStart"/>
      <w:r w:rsidRPr="00910692">
        <w:rPr>
          <w:rFonts w:ascii="Times New Roman" w:hAnsi="Times New Roman" w:cs="Times New Roman"/>
          <w:i/>
          <w:sz w:val="24"/>
          <w:szCs w:val="24"/>
        </w:rPr>
        <w:tab/>
        <w:t>:“</w:t>
      </w:r>
      <w:proofErr w:type="gramEnd"/>
      <w:r w:rsidRPr="00910692">
        <w:rPr>
          <w:rFonts w:ascii="Times New Roman" w:hAnsi="Times New Roman" w:cs="Times New Roman"/>
          <w:i/>
          <w:sz w:val="24"/>
          <w:szCs w:val="24"/>
        </w:rPr>
        <w:t>I like the materials. It makes me motivated in speaking English because the expressions used in my real life”.</w:t>
      </w:r>
    </w:p>
    <w:p w14:paraId="3BBF5A69" w14:textId="77777777" w:rsidR="00910692" w:rsidRPr="00910692" w:rsidRDefault="00910692" w:rsidP="00910692">
      <w:pPr>
        <w:spacing w:after="0" w:line="360" w:lineRule="auto"/>
        <w:ind w:left="1134" w:hanging="1134"/>
        <w:jc w:val="both"/>
        <w:rPr>
          <w:rFonts w:ascii="Times New Roman" w:hAnsi="Times New Roman" w:cs="Times New Roman"/>
          <w:i/>
          <w:sz w:val="24"/>
          <w:szCs w:val="24"/>
        </w:rPr>
      </w:pPr>
      <w:r w:rsidRPr="00910692">
        <w:rPr>
          <w:rFonts w:ascii="Times New Roman" w:hAnsi="Times New Roman" w:cs="Times New Roman"/>
          <w:i/>
          <w:sz w:val="24"/>
          <w:szCs w:val="24"/>
        </w:rPr>
        <w:t xml:space="preserve">Student 5 </w:t>
      </w:r>
      <w:r w:rsidRPr="00910692">
        <w:rPr>
          <w:rFonts w:ascii="Times New Roman" w:hAnsi="Times New Roman" w:cs="Times New Roman"/>
          <w:i/>
          <w:sz w:val="24"/>
          <w:szCs w:val="24"/>
        </w:rPr>
        <w:tab/>
        <w:t>: “I like the materials because the teacher gives us different topic in every meeting. Besides, I am easier to share and discuss with my friends to do the task because the material correlate with what happened in my life.</w:t>
      </w:r>
    </w:p>
    <w:p w14:paraId="36FC322E" w14:textId="77777777" w:rsidR="00910692" w:rsidRPr="00910692" w:rsidRDefault="00910692" w:rsidP="00910692">
      <w:pPr>
        <w:pStyle w:val="ListParagraph"/>
        <w:spacing w:after="0" w:line="360" w:lineRule="auto"/>
        <w:ind w:left="1134" w:hanging="1134"/>
        <w:jc w:val="both"/>
        <w:rPr>
          <w:rFonts w:ascii="Times New Roman" w:hAnsi="Times New Roman"/>
          <w:sz w:val="24"/>
          <w:szCs w:val="24"/>
        </w:rPr>
      </w:pPr>
      <w:r w:rsidRPr="00910692">
        <w:rPr>
          <w:rFonts w:ascii="Times New Roman" w:hAnsi="Times New Roman"/>
          <w:i/>
          <w:sz w:val="24"/>
          <w:szCs w:val="24"/>
        </w:rPr>
        <w:t>Student 7</w:t>
      </w:r>
      <w:r w:rsidRPr="00910692">
        <w:rPr>
          <w:rFonts w:ascii="Times New Roman" w:hAnsi="Times New Roman"/>
          <w:i/>
          <w:sz w:val="24"/>
          <w:szCs w:val="24"/>
        </w:rPr>
        <w:tab/>
        <w:t>: “I like the materials because I am interested to know some expressions in English that I can be used in my daily activities”</w:t>
      </w:r>
      <w:r w:rsidRPr="00910692">
        <w:rPr>
          <w:rFonts w:ascii="Times New Roman" w:hAnsi="Times New Roman"/>
          <w:sz w:val="24"/>
          <w:szCs w:val="24"/>
        </w:rPr>
        <w:t>.</w:t>
      </w:r>
    </w:p>
    <w:p w14:paraId="041DE5DB" w14:textId="77777777" w:rsidR="00910692" w:rsidRPr="00910692" w:rsidRDefault="00910692" w:rsidP="00910692">
      <w:pPr>
        <w:autoSpaceDE w:val="0"/>
        <w:autoSpaceDN w:val="0"/>
        <w:adjustRightInd w:val="0"/>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All students agreed that real world material helped them to practice their English. They were challenging and motivating by giving real world material. So, it can be concluded that real world material was one of the factors that influenced the students’ speaking skill by implementing TBL technique.</w:t>
      </w:r>
    </w:p>
    <w:p w14:paraId="0A07BF8E" w14:textId="77777777" w:rsidR="00910692" w:rsidRPr="00910692" w:rsidRDefault="00910692" w:rsidP="00910692">
      <w:pPr>
        <w:pStyle w:val="ListParagraph"/>
        <w:numPr>
          <w:ilvl w:val="0"/>
          <w:numId w:val="5"/>
        </w:numPr>
        <w:spacing w:after="0" w:line="360" w:lineRule="auto"/>
        <w:ind w:left="284" w:hanging="284"/>
        <w:jc w:val="both"/>
        <w:rPr>
          <w:rFonts w:ascii="Times New Roman" w:hAnsi="Times New Roman"/>
          <w:b/>
          <w:sz w:val="24"/>
          <w:szCs w:val="24"/>
        </w:rPr>
      </w:pPr>
      <w:r w:rsidRPr="00910692">
        <w:rPr>
          <w:rFonts w:ascii="Times New Roman" w:hAnsi="Times New Roman"/>
          <w:b/>
          <w:sz w:val="24"/>
          <w:szCs w:val="24"/>
        </w:rPr>
        <w:t>Interaction</w:t>
      </w:r>
    </w:p>
    <w:p w14:paraId="664C5884" w14:textId="77777777" w:rsidR="00910692" w:rsidRPr="00910692" w:rsidRDefault="00910692" w:rsidP="00910692">
      <w:pPr>
        <w:pStyle w:val="ListParagraph"/>
        <w:spacing w:after="0" w:line="360" w:lineRule="auto"/>
        <w:ind w:left="0" w:firstLine="709"/>
        <w:jc w:val="both"/>
        <w:rPr>
          <w:rFonts w:ascii="Times New Roman" w:hAnsi="Times New Roman"/>
          <w:b/>
          <w:sz w:val="24"/>
          <w:szCs w:val="24"/>
        </w:rPr>
      </w:pPr>
      <w:r w:rsidRPr="00910692">
        <w:rPr>
          <w:rFonts w:ascii="Times New Roman" w:hAnsi="Times New Roman"/>
          <w:sz w:val="24"/>
          <w:szCs w:val="24"/>
        </w:rPr>
        <w:t>The classroom activity was one of factors which could influence the students’ speaking skill. Tasks in TBL technique were designed in pair or group work activities. These tasks were intended to increase the communication among the students. Then, discussion was also helpful in increasing interaction among themselves and practice language more.  The following are the samples of field notes and observation:</w:t>
      </w:r>
    </w:p>
    <w:p w14:paraId="19ECA70F" w14:textId="77777777" w:rsidR="00910692" w:rsidRPr="00910692" w:rsidRDefault="00910692" w:rsidP="00910692">
      <w:pPr>
        <w:pStyle w:val="ListParagraph"/>
        <w:numPr>
          <w:ilvl w:val="0"/>
          <w:numId w:val="6"/>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Almost all the students participate in class discussion.</w:t>
      </w:r>
    </w:p>
    <w:p w14:paraId="26D19B87" w14:textId="77777777" w:rsidR="00910692" w:rsidRPr="00910692" w:rsidRDefault="00910692" w:rsidP="00910692">
      <w:pPr>
        <w:pStyle w:val="ListParagraph"/>
        <w:numPr>
          <w:ilvl w:val="0"/>
          <w:numId w:val="6"/>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Almost all students interact with their friends by using English.</w:t>
      </w:r>
    </w:p>
    <w:p w14:paraId="524862E8" w14:textId="77777777" w:rsidR="00910692" w:rsidRPr="00910692" w:rsidRDefault="00910692" w:rsidP="00910692">
      <w:pPr>
        <w:pStyle w:val="ListParagraph"/>
        <w:numPr>
          <w:ilvl w:val="0"/>
          <w:numId w:val="6"/>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t xml:space="preserve">The students communicate with their friends in English during doing the task. </w:t>
      </w:r>
    </w:p>
    <w:p w14:paraId="3E074875" w14:textId="77777777" w:rsidR="00910692" w:rsidRPr="00910692" w:rsidRDefault="00910692" w:rsidP="00910692">
      <w:pPr>
        <w:pStyle w:val="ListParagraph"/>
        <w:spacing w:after="0" w:line="360" w:lineRule="auto"/>
        <w:ind w:left="0" w:firstLine="709"/>
        <w:jc w:val="both"/>
        <w:rPr>
          <w:rFonts w:ascii="Times New Roman" w:hAnsi="Times New Roman"/>
          <w:i/>
          <w:sz w:val="24"/>
          <w:szCs w:val="24"/>
        </w:rPr>
      </w:pPr>
      <w:r w:rsidRPr="00910692">
        <w:rPr>
          <w:rFonts w:ascii="Times New Roman" w:hAnsi="Times New Roman"/>
          <w:sz w:val="24"/>
          <w:szCs w:val="24"/>
        </w:rPr>
        <w:lastRenderedPageBreak/>
        <w:t>The result of interview also proved that interaction was really helpful in improving the students’ speaking skill. The following are the samples of the students’ answers about classroom activities in TBL technique and interaction:</w:t>
      </w:r>
    </w:p>
    <w:p w14:paraId="387372BE" w14:textId="77777777" w:rsidR="00910692" w:rsidRPr="00910692" w:rsidRDefault="00910692" w:rsidP="00910692">
      <w:pPr>
        <w:pStyle w:val="ListParagraph"/>
        <w:spacing w:after="0" w:line="360" w:lineRule="auto"/>
        <w:ind w:left="1134" w:hanging="1134"/>
        <w:jc w:val="both"/>
        <w:rPr>
          <w:rFonts w:ascii="Times New Roman" w:hAnsi="Times New Roman"/>
          <w:i/>
          <w:sz w:val="24"/>
          <w:szCs w:val="24"/>
        </w:rPr>
      </w:pPr>
      <w:r w:rsidRPr="00910692">
        <w:rPr>
          <w:rFonts w:ascii="Times New Roman" w:hAnsi="Times New Roman"/>
          <w:i/>
          <w:sz w:val="24"/>
          <w:szCs w:val="24"/>
        </w:rPr>
        <w:t>Student 11</w:t>
      </w:r>
      <w:r w:rsidRPr="00910692">
        <w:rPr>
          <w:rFonts w:ascii="Times New Roman" w:hAnsi="Times New Roman"/>
          <w:i/>
          <w:sz w:val="24"/>
          <w:szCs w:val="24"/>
        </w:rPr>
        <w:tab/>
        <w:t>: “Of course miss, many practices make my speaking become better”.</w:t>
      </w:r>
    </w:p>
    <w:p w14:paraId="4005AC61" w14:textId="77777777" w:rsidR="00910692" w:rsidRPr="00910692" w:rsidRDefault="00910692" w:rsidP="00910692">
      <w:pPr>
        <w:pStyle w:val="ListParagraph"/>
        <w:spacing w:after="0" w:line="360" w:lineRule="auto"/>
        <w:ind w:left="1134" w:hanging="1134"/>
        <w:jc w:val="both"/>
        <w:rPr>
          <w:rFonts w:ascii="Times New Roman" w:hAnsi="Times New Roman"/>
          <w:i/>
          <w:sz w:val="24"/>
          <w:szCs w:val="24"/>
        </w:rPr>
      </w:pPr>
      <w:r w:rsidRPr="00910692">
        <w:rPr>
          <w:rFonts w:ascii="Times New Roman" w:hAnsi="Times New Roman"/>
          <w:i/>
          <w:sz w:val="24"/>
          <w:szCs w:val="24"/>
        </w:rPr>
        <w:t>Student 7</w:t>
      </w:r>
      <w:r w:rsidRPr="00910692">
        <w:rPr>
          <w:rFonts w:ascii="Times New Roman" w:hAnsi="Times New Roman"/>
          <w:i/>
          <w:sz w:val="24"/>
          <w:szCs w:val="24"/>
        </w:rPr>
        <w:tab/>
        <w:t xml:space="preserve">: “Yes, of course, my speaking to be better. I am formally shy to speak English but now I have self confidence. I always interact and practice with my group members by using English”. </w:t>
      </w:r>
    </w:p>
    <w:p w14:paraId="34B2D869" w14:textId="77777777" w:rsidR="00910692" w:rsidRPr="00910692" w:rsidRDefault="00910692" w:rsidP="00910692">
      <w:pPr>
        <w:pStyle w:val="ListParagraph"/>
        <w:spacing w:after="0" w:line="360" w:lineRule="auto"/>
        <w:ind w:left="1134" w:hanging="1134"/>
        <w:jc w:val="both"/>
        <w:rPr>
          <w:rFonts w:ascii="Times New Roman" w:hAnsi="Times New Roman"/>
          <w:i/>
          <w:sz w:val="24"/>
          <w:szCs w:val="24"/>
        </w:rPr>
      </w:pPr>
      <w:r w:rsidRPr="00910692">
        <w:rPr>
          <w:rFonts w:ascii="Times New Roman" w:hAnsi="Times New Roman"/>
          <w:i/>
          <w:sz w:val="24"/>
          <w:szCs w:val="24"/>
        </w:rPr>
        <w:t>Student 5</w:t>
      </w:r>
      <w:r w:rsidRPr="00910692">
        <w:rPr>
          <w:rFonts w:ascii="Times New Roman" w:hAnsi="Times New Roman"/>
          <w:i/>
          <w:sz w:val="24"/>
          <w:szCs w:val="24"/>
        </w:rPr>
        <w:tab/>
        <w:t xml:space="preserve">: “I think interaction is very useful for me, because I can practice my English that I have before, and I can get new words from my friends”. </w:t>
      </w:r>
    </w:p>
    <w:p w14:paraId="4C24FF72" w14:textId="77777777" w:rsidR="00910692" w:rsidRPr="00910692" w:rsidRDefault="00910692" w:rsidP="00910692">
      <w:pPr>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According to explanation above, it can be concluded that activities which involved real communication were essential for language learning. Interaction between the teacher and the students, the students and others made the students’ speaking skill became improve.  It means that interaction was the factor that played important role in improving speaking skill by implementing TBL technique.</w:t>
      </w:r>
    </w:p>
    <w:p w14:paraId="4268A74F" w14:textId="77777777" w:rsidR="00910692" w:rsidRPr="00910692" w:rsidRDefault="00910692" w:rsidP="00910692">
      <w:pPr>
        <w:pStyle w:val="ListParagraph"/>
        <w:numPr>
          <w:ilvl w:val="0"/>
          <w:numId w:val="5"/>
        </w:numPr>
        <w:spacing w:after="0" w:line="360" w:lineRule="auto"/>
        <w:ind w:left="284" w:hanging="284"/>
        <w:jc w:val="both"/>
        <w:rPr>
          <w:rFonts w:ascii="Times New Roman" w:hAnsi="Times New Roman"/>
          <w:b/>
          <w:sz w:val="24"/>
          <w:szCs w:val="24"/>
        </w:rPr>
      </w:pPr>
      <w:r w:rsidRPr="00910692">
        <w:rPr>
          <w:rFonts w:ascii="Times New Roman" w:hAnsi="Times New Roman"/>
          <w:b/>
          <w:sz w:val="24"/>
          <w:szCs w:val="24"/>
        </w:rPr>
        <w:t>Lecturer’s Role</w:t>
      </w:r>
    </w:p>
    <w:p w14:paraId="43E754F2" w14:textId="77777777" w:rsidR="00910692" w:rsidRPr="00910692" w:rsidRDefault="00910692" w:rsidP="00910692">
      <w:pPr>
        <w:pStyle w:val="ListParagraph"/>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Lecturer’s role was the third factor that influenced the changes of the students’ speaking skill through TBL technique. The teacher’s role during the implementation of this technique not only taught the students, but also monitored and guided the students to do all of the procedures of TBL technique. In addition, the lecturer also helped the students in solving their problems that they could not handle with her or his friend. The following are the samples of the students’ responses about the lecturer’s role: </w:t>
      </w:r>
    </w:p>
    <w:p w14:paraId="1CB29A30" w14:textId="77777777" w:rsidR="00910692" w:rsidRPr="00910692" w:rsidRDefault="00910692" w:rsidP="00910692">
      <w:pPr>
        <w:spacing w:after="0" w:line="360" w:lineRule="auto"/>
        <w:ind w:left="1134" w:hanging="1134"/>
        <w:jc w:val="both"/>
        <w:rPr>
          <w:rFonts w:ascii="Times New Roman" w:hAnsi="Times New Roman" w:cs="Times New Roman"/>
          <w:i/>
          <w:sz w:val="24"/>
          <w:szCs w:val="24"/>
        </w:rPr>
      </w:pPr>
      <w:r w:rsidRPr="00910692">
        <w:rPr>
          <w:rFonts w:ascii="Times New Roman" w:hAnsi="Times New Roman" w:cs="Times New Roman"/>
          <w:i/>
          <w:sz w:val="24"/>
          <w:szCs w:val="24"/>
        </w:rPr>
        <w:t>Student 5</w:t>
      </w:r>
      <w:r w:rsidRPr="00910692">
        <w:rPr>
          <w:rFonts w:ascii="Times New Roman" w:hAnsi="Times New Roman" w:cs="Times New Roman"/>
          <w:i/>
          <w:sz w:val="24"/>
          <w:szCs w:val="24"/>
        </w:rPr>
        <w:tab/>
        <w:t>: “Yes miss, it’s useful for me. If my group have problem in doing task, the teacher gives us explanation. If we make mistakes, the teacher gives us the correct one”.</w:t>
      </w:r>
    </w:p>
    <w:p w14:paraId="0AD1E7DA" w14:textId="77777777" w:rsidR="00910692" w:rsidRPr="00910692" w:rsidRDefault="00910692" w:rsidP="00910692">
      <w:pPr>
        <w:spacing w:after="0" w:line="360" w:lineRule="auto"/>
        <w:ind w:left="1134" w:hanging="1134"/>
        <w:jc w:val="both"/>
        <w:rPr>
          <w:rFonts w:ascii="Times New Roman" w:hAnsi="Times New Roman" w:cs="Times New Roman"/>
          <w:i/>
          <w:sz w:val="24"/>
          <w:szCs w:val="24"/>
        </w:rPr>
      </w:pPr>
      <w:r w:rsidRPr="00910692">
        <w:rPr>
          <w:rFonts w:ascii="Times New Roman" w:hAnsi="Times New Roman" w:cs="Times New Roman"/>
          <w:i/>
          <w:sz w:val="24"/>
          <w:szCs w:val="24"/>
        </w:rPr>
        <w:t>Student 6</w:t>
      </w:r>
      <w:r w:rsidRPr="00910692">
        <w:rPr>
          <w:rFonts w:ascii="Times New Roman" w:hAnsi="Times New Roman" w:cs="Times New Roman"/>
          <w:i/>
          <w:sz w:val="24"/>
          <w:szCs w:val="24"/>
        </w:rPr>
        <w:tab/>
        <w:t xml:space="preserve">: “I think it’s good. Because every student </w:t>
      </w:r>
      <w:proofErr w:type="gramStart"/>
      <w:r w:rsidRPr="00910692">
        <w:rPr>
          <w:rFonts w:ascii="Times New Roman" w:hAnsi="Times New Roman" w:cs="Times New Roman"/>
          <w:i/>
          <w:sz w:val="24"/>
          <w:szCs w:val="24"/>
        </w:rPr>
        <w:t>are</w:t>
      </w:r>
      <w:proofErr w:type="gramEnd"/>
      <w:r w:rsidRPr="00910692">
        <w:rPr>
          <w:rFonts w:ascii="Times New Roman" w:hAnsi="Times New Roman" w:cs="Times New Roman"/>
          <w:i/>
          <w:sz w:val="24"/>
          <w:szCs w:val="24"/>
        </w:rPr>
        <w:t xml:space="preserve"> given chance to speak English. If I get difficulties in speaking, the teacher helps me to solve the problem. The teacher always encourages and motivates us to speak English and study well”.</w:t>
      </w:r>
    </w:p>
    <w:p w14:paraId="31B84374" w14:textId="77777777" w:rsidR="00910692" w:rsidRPr="00910692" w:rsidRDefault="00910692" w:rsidP="00910692">
      <w:pPr>
        <w:spacing w:after="0" w:line="360" w:lineRule="auto"/>
        <w:ind w:firstLine="709"/>
        <w:jc w:val="both"/>
        <w:rPr>
          <w:rStyle w:val="hps"/>
          <w:rFonts w:ascii="Times New Roman" w:hAnsi="Times New Roman" w:cs="Times New Roman"/>
          <w:sz w:val="24"/>
          <w:szCs w:val="24"/>
        </w:rPr>
      </w:pPr>
      <w:r w:rsidRPr="00910692">
        <w:rPr>
          <w:rFonts w:ascii="Times New Roman" w:hAnsi="Times New Roman" w:cs="Times New Roman"/>
          <w:sz w:val="24"/>
          <w:szCs w:val="24"/>
        </w:rPr>
        <w:tab/>
        <w:t xml:space="preserve">Based on the result of field notes and observation, it showed that the lecturer controlled and organized the class </w:t>
      </w:r>
      <w:r w:rsidRPr="00910692">
        <w:rPr>
          <w:rStyle w:val="hps"/>
          <w:rFonts w:ascii="Times New Roman" w:hAnsi="Times New Roman" w:cs="Times New Roman"/>
          <w:sz w:val="24"/>
          <w:szCs w:val="24"/>
        </w:rPr>
        <w:t>effectively. Below are the samples of field notes and observation:</w:t>
      </w:r>
    </w:p>
    <w:p w14:paraId="050087E5" w14:textId="77777777" w:rsidR="00910692" w:rsidRPr="00910692" w:rsidRDefault="00910692" w:rsidP="00910692">
      <w:pPr>
        <w:pStyle w:val="ListParagraph"/>
        <w:numPr>
          <w:ilvl w:val="0"/>
          <w:numId w:val="7"/>
        </w:numPr>
        <w:spacing w:after="0" w:line="360" w:lineRule="auto"/>
        <w:ind w:left="284" w:hanging="284"/>
        <w:jc w:val="both"/>
        <w:rPr>
          <w:rStyle w:val="hps"/>
          <w:rFonts w:ascii="Times New Roman" w:hAnsi="Times New Roman"/>
          <w:i/>
          <w:sz w:val="24"/>
          <w:szCs w:val="24"/>
        </w:rPr>
      </w:pPr>
      <w:r w:rsidRPr="00910692">
        <w:rPr>
          <w:rFonts w:ascii="Times New Roman" w:hAnsi="Times New Roman"/>
          <w:i/>
          <w:sz w:val="24"/>
          <w:szCs w:val="24"/>
        </w:rPr>
        <w:t xml:space="preserve">The lecturer encourages the students to speak English.   </w:t>
      </w:r>
      <w:r w:rsidRPr="00910692">
        <w:rPr>
          <w:rStyle w:val="hps"/>
          <w:rFonts w:ascii="Times New Roman" w:hAnsi="Times New Roman"/>
          <w:i/>
          <w:sz w:val="24"/>
          <w:szCs w:val="24"/>
        </w:rPr>
        <w:t xml:space="preserve"> </w:t>
      </w:r>
    </w:p>
    <w:p w14:paraId="006A0C00" w14:textId="77777777" w:rsidR="00910692" w:rsidRPr="00910692" w:rsidRDefault="00910692" w:rsidP="00910692">
      <w:pPr>
        <w:pStyle w:val="ListParagraph"/>
        <w:numPr>
          <w:ilvl w:val="0"/>
          <w:numId w:val="7"/>
        </w:numPr>
        <w:spacing w:after="0" w:line="360" w:lineRule="auto"/>
        <w:ind w:left="284" w:hanging="284"/>
        <w:jc w:val="both"/>
        <w:rPr>
          <w:rFonts w:ascii="Times New Roman" w:hAnsi="Times New Roman"/>
          <w:i/>
          <w:sz w:val="24"/>
          <w:szCs w:val="24"/>
        </w:rPr>
      </w:pPr>
      <w:r w:rsidRPr="00910692">
        <w:rPr>
          <w:rStyle w:val="hps"/>
          <w:rFonts w:ascii="Times New Roman" w:hAnsi="Times New Roman"/>
          <w:i/>
          <w:sz w:val="24"/>
          <w:szCs w:val="24"/>
        </w:rPr>
        <w:t xml:space="preserve">The lecturer gives enough time for the students to do the tasks. She guides the students in practicing the language, and gives a corrective and feedback to the students. </w:t>
      </w:r>
    </w:p>
    <w:p w14:paraId="7F5B0B20" w14:textId="77777777" w:rsidR="00910692" w:rsidRPr="00910692" w:rsidRDefault="00910692" w:rsidP="00910692">
      <w:pPr>
        <w:pStyle w:val="ListParagraph"/>
        <w:numPr>
          <w:ilvl w:val="0"/>
          <w:numId w:val="7"/>
        </w:numPr>
        <w:spacing w:after="0" w:line="360" w:lineRule="auto"/>
        <w:ind w:left="284" w:hanging="284"/>
        <w:jc w:val="both"/>
        <w:rPr>
          <w:rFonts w:ascii="Times New Roman" w:hAnsi="Times New Roman"/>
          <w:i/>
          <w:sz w:val="24"/>
          <w:szCs w:val="24"/>
        </w:rPr>
      </w:pPr>
      <w:r w:rsidRPr="00910692">
        <w:rPr>
          <w:rFonts w:ascii="Times New Roman" w:hAnsi="Times New Roman"/>
          <w:i/>
          <w:sz w:val="24"/>
          <w:szCs w:val="24"/>
        </w:rPr>
        <w:lastRenderedPageBreak/>
        <w:t>The lecturer goes around to monitor and help the students’ activities during the speaking class.</w:t>
      </w:r>
    </w:p>
    <w:p w14:paraId="62C6D47E" w14:textId="77777777" w:rsidR="00910692" w:rsidRPr="00910692" w:rsidRDefault="00910692" w:rsidP="00910692">
      <w:pPr>
        <w:pStyle w:val="ListParagraph"/>
        <w:spacing w:after="0" w:line="360" w:lineRule="auto"/>
        <w:ind w:left="0" w:firstLine="709"/>
        <w:jc w:val="both"/>
        <w:rPr>
          <w:rFonts w:ascii="Times New Roman" w:hAnsi="Times New Roman"/>
          <w:sz w:val="24"/>
          <w:szCs w:val="24"/>
        </w:rPr>
      </w:pPr>
      <w:r w:rsidRPr="00910692">
        <w:rPr>
          <w:rFonts w:ascii="Times New Roman" w:hAnsi="Times New Roman"/>
          <w:sz w:val="24"/>
          <w:szCs w:val="24"/>
        </w:rPr>
        <w:t>It means that the roles of the lecturer in the class were needed by the students to improve their speaking skill. The lecturer did not only have a single role in the class, but also had to monitor, observe, guide, and help the students during teaching and learning process.  Through TBL technique, most of the activities needed the students to participate actively.</w:t>
      </w:r>
    </w:p>
    <w:p w14:paraId="00D2D665" w14:textId="77777777" w:rsidR="00910692" w:rsidRPr="00910692" w:rsidRDefault="00910692" w:rsidP="00910692">
      <w:pPr>
        <w:pStyle w:val="ListParagraph"/>
        <w:spacing w:after="0" w:line="360" w:lineRule="auto"/>
        <w:ind w:left="0"/>
        <w:rPr>
          <w:rFonts w:ascii="Times New Roman" w:hAnsi="Times New Roman"/>
          <w:sz w:val="24"/>
          <w:szCs w:val="24"/>
        </w:rPr>
      </w:pPr>
      <w:r w:rsidRPr="00910692">
        <w:rPr>
          <w:rFonts w:ascii="Times New Roman" w:hAnsi="Times New Roman"/>
          <w:b/>
          <w:sz w:val="24"/>
          <w:szCs w:val="24"/>
        </w:rPr>
        <w:t>DISCUSSION</w:t>
      </w:r>
    </w:p>
    <w:p w14:paraId="33779465" w14:textId="77777777" w:rsidR="00910692" w:rsidRPr="00910692" w:rsidRDefault="00910692" w:rsidP="00910692">
      <w:pPr>
        <w:autoSpaceDE w:val="0"/>
        <w:autoSpaceDN w:val="0"/>
        <w:adjustRightInd w:val="0"/>
        <w:spacing w:after="0" w:line="360" w:lineRule="auto"/>
        <w:ind w:firstLine="709"/>
        <w:jc w:val="both"/>
        <w:rPr>
          <w:rFonts w:ascii="Times New Roman" w:hAnsi="Times New Roman" w:cs="Times New Roman"/>
          <w:sz w:val="24"/>
          <w:szCs w:val="24"/>
        </w:rPr>
      </w:pPr>
      <w:r w:rsidRPr="00910692">
        <w:rPr>
          <w:rFonts w:ascii="Times New Roman" w:hAnsi="Times New Roman" w:cs="Times New Roman"/>
          <w:sz w:val="24"/>
          <w:szCs w:val="24"/>
        </w:rPr>
        <w:t xml:space="preserve">Based on the findings of the research, it can be concluded that the implementation of TBL technique could improve the students’ speaking skill at first semester of English Education Study Program STAIN </w:t>
      </w:r>
      <w:proofErr w:type="spellStart"/>
      <w:r w:rsidRPr="00910692">
        <w:rPr>
          <w:rFonts w:ascii="Times New Roman" w:hAnsi="Times New Roman" w:cs="Times New Roman"/>
          <w:sz w:val="24"/>
          <w:szCs w:val="24"/>
        </w:rPr>
        <w:t>Bengkalis</w:t>
      </w:r>
      <w:proofErr w:type="spellEnd"/>
      <w:r w:rsidRPr="00910692">
        <w:rPr>
          <w:rFonts w:ascii="Times New Roman" w:hAnsi="Times New Roman" w:cs="Times New Roman"/>
          <w:sz w:val="24"/>
          <w:szCs w:val="24"/>
        </w:rPr>
        <w:t xml:space="preserve">. The findings also support the research finding from </w:t>
      </w:r>
      <w:r w:rsidRPr="00910692">
        <w:rPr>
          <w:rFonts w:ascii="Times New Roman" w:hAnsi="Times New Roman" w:cs="Times New Roman"/>
          <w:sz w:val="24"/>
          <w:szCs w:val="24"/>
        </w:rPr>
        <w:fldChar w:fldCharType="begin" w:fldLock="1"/>
      </w:r>
      <w:r w:rsidRPr="00910692">
        <w:rPr>
          <w:rFonts w:ascii="Times New Roman" w:hAnsi="Times New Roman" w:cs="Times New Roman"/>
          <w:sz w:val="24"/>
          <w:szCs w:val="24"/>
        </w:rPr>
        <w:instrText>ADDIN CSL_CITATION {"citationItems":[{"id":"ITEM-1","itemData":{"DOI":"10.1016/0091-3057(91)90128-O","ISSN":"00913057","PMID":"1784585","abstract":"Bilateral quisqualic acid nucleus basalis (NB) lesions impaired passive avoidance (PA) retention. NB lesions did not impair acquisition performance (stable platform location) in the water maze (WM). However, NB-lesioned rats were impaired in learning the new location of the escape platform in WM. Pretraining injections of tacridine (an anticholinesterase, THA) at 3 mg/kg, but not at 1 mg/kg, slightly improved PA retention performance in NB-lesioned rats. THA (1 or 3 mg/kg) did not allecviate NB lesion-induced WM defect. The results further suggest that loss of NB neurons impair PA acquisition and relearning of the new platform location in WM, and that cholinergic neuron loss may be at least partially involved in the NB lesion-induced performance defect. © 1991.","author":[{"dropping-particle":"","family":"Nazenin Ruso","given":"","non-dropping-particle":"","parse-names":false,"suffix":""}],"container-title":"Pharmacology, Biochemistry and Behavior","id":"ITEM-1","issued":{"date-parts":[["2007"]]},"page":"563-567","title":"The Influence of Task Based Learning on EFL Classrooms","type":"article-journal","volume":"18"},"uris":["http://www.mendeley.com/documents/?uuid=8ba451ee-e00a-4d91-a39c-bca07a452827"]}],"mendeley":{"formattedCitation":"(Nazenin Ruso 2007)","plainTextFormattedCitation":"(Nazenin Ruso 2007)","previouslyFormattedCitation":"(Nazenin Ruso 2007)"},"properties":{"noteIndex":0},"schema":"https://github.com/citation-style-language/schema/raw/master/csl-citation.json"}</w:instrText>
      </w:r>
      <w:r w:rsidRPr="00910692">
        <w:rPr>
          <w:rFonts w:ascii="Times New Roman" w:hAnsi="Times New Roman" w:cs="Times New Roman"/>
          <w:sz w:val="24"/>
          <w:szCs w:val="24"/>
        </w:rPr>
        <w:fldChar w:fldCharType="separate"/>
      </w:r>
      <w:r w:rsidRPr="00910692">
        <w:rPr>
          <w:rFonts w:ascii="Times New Roman" w:hAnsi="Times New Roman" w:cs="Times New Roman"/>
          <w:noProof/>
          <w:sz w:val="24"/>
          <w:szCs w:val="24"/>
        </w:rPr>
        <w:t>(Nazenin Ruso 2007)</w:t>
      </w:r>
      <w:r w:rsidRPr="00910692">
        <w:rPr>
          <w:rFonts w:ascii="Times New Roman" w:hAnsi="Times New Roman" w:cs="Times New Roman"/>
          <w:sz w:val="24"/>
          <w:szCs w:val="24"/>
        </w:rPr>
        <w:fldChar w:fldCharType="end"/>
      </w:r>
      <w:r w:rsidRPr="00910692">
        <w:rPr>
          <w:rFonts w:ascii="Times New Roman" w:hAnsi="Times New Roman" w:cs="Times New Roman"/>
          <w:sz w:val="24"/>
          <w:szCs w:val="24"/>
        </w:rPr>
        <w:t xml:space="preserve"> who mentions that “TBL technique enhanced significantly the speaking skill of the students and positively affected their attitudes towards English”.  In addition, the result of this research also supports the theory from </w:t>
      </w:r>
      <w:r w:rsidRPr="00910692">
        <w:rPr>
          <w:rFonts w:ascii="Times New Roman" w:hAnsi="Times New Roman" w:cs="Times New Roman"/>
          <w:sz w:val="24"/>
          <w:szCs w:val="24"/>
        </w:rPr>
        <w:fldChar w:fldCharType="begin" w:fldLock="1"/>
      </w:r>
      <w:r w:rsidRPr="00910692">
        <w:rPr>
          <w:rFonts w:ascii="Times New Roman" w:hAnsi="Times New Roman" w:cs="Times New Roman"/>
          <w:sz w:val="24"/>
          <w:szCs w:val="24"/>
        </w:rPr>
        <w:instrText>ADDIN CSL_CITATION {"citationItems":[{"id":"ITEM-1","itemData":{"author":[{"dropping-particle":"","family":"Larsen-Freeman","given":"D. and long","non-dropping-particle":"","parse-names":false,"suffix":""}],"id":"ITEM-1","issued":{"date-parts":[["1991"]]},"publisher":"Longman","publisher-place":"London","title":"An Introduction to Second Language Acquisition Research","type":"book"},"uris":["http://www.mendeley.com/documents/?uuid=5ed0482c-ff7f-4c5b-ae71-642f8a384522"]}],"mendeley":{"formattedCitation":"(Larsen-Freeman 1991)","plainTextFormattedCitation":"(Larsen-Freeman 1991)","previouslyFormattedCitation":"(Larsen-Freeman 1991)"},"properties":{"noteIndex":0},"schema":"https://github.com/citation-style-language/schema/raw/master/csl-citation.json"}</w:instrText>
      </w:r>
      <w:r w:rsidRPr="00910692">
        <w:rPr>
          <w:rFonts w:ascii="Times New Roman" w:hAnsi="Times New Roman" w:cs="Times New Roman"/>
          <w:sz w:val="24"/>
          <w:szCs w:val="24"/>
        </w:rPr>
        <w:fldChar w:fldCharType="separate"/>
      </w:r>
      <w:r w:rsidRPr="00910692">
        <w:rPr>
          <w:rFonts w:ascii="Times New Roman" w:hAnsi="Times New Roman" w:cs="Times New Roman"/>
          <w:noProof/>
          <w:sz w:val="24"/>
          <w:szCs w:val="24"/>
        </w:rPr>
        <w:t>(Larsen-Freeman 1991)</w:t>
      </w:r>
      <w:r w:rsidRPr="00910692">
        <w:rPr>
          <w:rFonts w:ascii="Times New Roman" w:hAnsi="Times New Roman" w:cs="Times New Roman"/>
          <w:sz w:val="24"/>
          <w:szCs w:val="24"/>
        </w:rPr>
        <w:fldChar w:fldCharType="end"/>
      </w:r>
      <w:r w:rsidRPr="00910692">
        <w:rPr>
          <w:rFonts w:ascii="Times New Roman" w:hAnsi="Times New Roman" w:cs="Times New Roman"/>
          <w:sz w:val="24"/>
          <w:szCs w:val="24"/>
        </w:rPr>
        <w:t xml:space="preserve"> who mentions that TBL is a technique to provide learners with a natural context for language use. In TBL technique the tasks were able to motivate the students’ interest in the speaking class and increase oral communication in the classroom.  </w:t>
      </w:r>
    </w:p>
    <w:p w14:paraId="0D84A6E9" w14:textId="77777777" w:rsidR="00910692" w:rsidRPr="00910692" w:rsidRDefault="00910692" w:rsidP="00910692">
      <w:pPr>
        <w:pStyle w:val="ListParagraph"/>
        <w:tabs>
          <w:tab w:val="left" w:pos="3486"/>
        </w:tabs>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The first factor that influenced the changes of the students’ speaking skill was real world material. The students could participate during the process of teaching and learning because the materials were easy, meaningful, and understandable, and authentic. This is in line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{"citationItems":[{"id":"ITEM-1","itemData":{"author":[{"dropping-particle":"","family":"Rod Elilis","given":"","non-dropping-particle":"","parse-names":false,"suffix":""}],"id":"ITEM-1","issued":{"date-parts":[["2003"]]},"publisher":"Oxford University Press","publisher-place":"Oxford","title":"Task-Based Language Learning and Teaching","type":"book"},"uris":["http://www.mendeley.com/documents/?uuid=db6d01d1-83b6-4d3d-8653-28932d3b9d0b"]}],"mendeley":{"formattedCitation":"(Rod Elilis 2003)","plainTextFormattedCitation":"(Rod Elilis 2003)","previouslyFormattedCitation":"(Rod Elilis 2003)"},"properties":{"noteIndex":0},"schema":"https://github.com/citation-style-language/schema/raw/master/csl-citation.json"}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(Rod Elilis 2003)</w:t>
      </w:r>
      <w:r w:rsidRPr="00910692">
        <w:rPr>
          <w:rFonts w:ascii="Times New Roman" w:hAnsi="Times New Roman"/>
          <w:sz w:val="24"/>
          <w:szCs w:val="24"/>
        </w:rPr>
        <w:fldChar w:fldCharType="end"/>
      </w:r>
      <w:r w:rsidRPr="00910692">
        <w:rPr>
          <w:rFonts w:ascii="Times New Roman" w:hAnsi="Times New Roman"/>
          <w:sz w:val="24"/>
          <w:szCs w:val="24"/>
        </w:rPr>
        <w:t xml:space="preserve"> who says that “the material and the topic will also impact on learner’s propensity to negotiate meaning”. It can be said that TBL technique requires the use of learning materials which correlate with their life or authentic.</w:t>
      </w:r>
    </w:p>
    <w:p w14:paraId="3503EACF"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The second factor that influenced the improvement of the students’ speaking skill by implementing TBL technique was interaction. The variation activities done by the researcher and the students could lead the students become more active in the classroom. The variations of activities also make the classroom atmosphere more effective.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{"citationItems":[{"id":"ITEM-1","itemData":{"author":[{"dropping-particle":"","family":"Jane Willis","given":"","non-dropping-particle":"","parse-names":false,"suffix":""}],"id":"ITEM-1","issued":{"date-parts":[["1996"]]},"publisher":"Longman","publisher-place":"Harlow","title":"A Framework for Task-Based Learning","type":"book"},"uris":["http://www.mendeley.com/documents/?uuid=91497814-2e3c-4691-b7fa-d640414cd775"]}],"mendeley":{"formattedCitation":"(Jane Willis 1996)","plainTextFormattedCitation":"(Jane Willis 1996)","previouslyFormattedCitation":"(Jane Willis 1996)"},"properties":{"noteIndex":0},"schema":"https://github.com/citation-style-language/schema/raw/master/csl-citation.json"}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(Jane Willis 1996)</w:t>
      </w:r>
      <w:r w:rsidRPr="00910692">
        <w:rPr>
          <w:rFonts w:ascii="Times New Roman" w:hAnsi="Times New Roman"/>
          <w:sz w:val="24"/>
          <w:szCs w:val="24"/>
        </w:rPr>
        <w:fldChar w:fldCharType="end"/>
      </w:r>
      <w:r w:rsidRPr="00910692">
        <w:rPr>
          <w:rFonts w:ascii="Times New Roman" w:hAnsi="Times New Roman"/>
          <w:sz w:val="24"/>
          <w:szCs w:val="24"/>
        </w:rPr>
        <w:t xml:space="preserve"> identifies that “some activities in TBL technique develop learner’s confidence in communication, give them experience of spontaneous interaction, chance to speak and communicate, engage in using language, and make them participate in interaction”. This is also in line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{"citationItems":[{"id":"ITEM-1","itemData":{"author":[{"dropping-particle":"","family":"Richard","given":"Jack","non-dropping-particle":"","parse-names":false,"suffix":""}],"id":"ITEM-1","issued":{"date-parts":[["2006"]]},"publisher":"University Press","publisher-place":"Cambridge","title":"Communicative Language Teaching Today","type":"book"},"uris":["http://www.mendeley.com/documents/?uuid=a3946dfb-f3db-4c63-80b2-a8bbff43a7bf"]}],"mendeley":{"formattedCitation":"(Richard 2006)","plainTextFormattedCitation":"(Richard 2006)","previouslyFormattedCitation":"(Richard 2006)"},"properties":{"noteIndex":0},"schema":"https://github.com/citation-style-language/schema/raw/master/csl-citation.json"}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(Richard 2006)</w:t>
      </w:r>
      <w:r w:rsidRPr="00910692">
        <w:rPr>
          <w:rFonts w:ascii="Times New Roman" w:hAnsi="Times New Roman"/>
          <w:sz w:val="24"/>
          <w:szCs w:val="24"/>
        </w:rPr>
        <w:fldChar w:fldCharType="end"/>
      </w:r>
      <w:r w:rsidRPr="00910692">
        <w:rPr>
          <w:rFonts w:ascii="Times New Roman" w:hAnsi="Times New Roman"/>
          <w:sz w:val="24"/>
          <w:szCs w:val="24"/>
        </w:rPr>
        <w:t xml:space="preserve"> idea, “interaction as the key to improve EFL learner’s speaking skill”. It is clear that the interaction is very influential to improve students speaking skill through TBL technique. Furthermore, It is supported by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{"citationItems":[{"id":"ITEM-1","itemData":{"ISSN":"13049496","abstract":"This article reports on an investigation that compared the effects of task-based and topic-based speaking activities on student interaction and collaboration in EFL speaking classes. A quasi-experimental study was conducted in a classroom setting, with trainee teachers of English (n=25) with an average upper-intermediate level of English proficiency. The participants were instructed to carry out either a task-based or a topic-based speaking activity during which their performance was recorded. A qualitative analysis of the data revealed that the task-based activity led to more real lifelike language use, characterised by a larger number of short turns and questions, compared to the greater quantity of long turns observed during the topic-based activity. Furthermore, the task-based activity yielded more collaborative behaviours. The study concludes that task-based speaking activities may be more conducive to creating a more collaborative learning environment and also providing opportunities for real life-like language use. (English) [ABSTRACT FROM AUTHOR]\\nBu çalışma, İngilizce konuşma sınıflarında kullanılan görev temelli ve konu temelli konuşma etkinliklerinin öğrenci etkileşimi ve işbirliği üzerindeki etkilerini incelemektedir. Orta üstü İngilizce dil yeterlilik seviyesine sahip aday İngilizce öğretmenleri (n=25) ile yarı deneysel bir çalışma yapılmıştır. Farklı gruplarda görev temelli ya da konu temelli konuşma etkinlikleri yürütülmüş, etkinlikler boyunca ses kaydı alınmıştır. Nitel veri analizi; görev temelli etkinliğin -gerçek hayattakine benzer olarak- daha çok kısa söz hakkı almaya ve soru sormaya, bununla birlikte konu temelli etkinliğin daha fazla uzun söz hakkı almaya ortam hazırladığını göstermiştir. Ayrıca görev temelli etkinlik, öğrencilerin daha fazla işbirlikçi davranış sergilemesine olanak sağlamıştır. Bu çalışmanın sonuçları; görev temelli konuşma etkinliklerinin hem kubaşık öğrenme ortamı yaratmada daha faydalı olabileceğini hem de gerçek hayattakine yakın dil kullanım fırsatları yaratmaya daha elverişli olduğunu göstermiştir. (Turkish) [ABSTRACT FROM AUTHOR]\\nCopyright of Journal of Theory &amp; Practice in Education (JTPE) is the property of Journal of Theory &amp; Practice in Education and its content may not be copied or emailed to multiple sites or posted to a listserv without the copyright holder's express written permission. However, users may print, download, or email articles for individual use. This abstract may be abridged. No warra…","author":[{"dropping-particle":"","family":"Erten","given":"İsmail Hakkı","non-dropping-particle":"","parse-names":false,"suffix":""},{"dropping-particle":"","family":"Altay","given":"Meryem","non-dropping-particle":"","parse-names":false,"suffix":""}],"container-title":"Journal of Theory &amp; Practice in Education (JTPE)","id":"ITEM-1","issue":"1","issued":{"date-parts":[["2009"]]},"page":"33-52","title":"The effects of task-based group activities on students' collaborative behaviours in EFL speaking classes","type":"article-journal","volume":"5"},"uris":["http://www.mendeley.com/documents/?uuid=51de5a63-0e21-4a90-9152-a40d9032d71c"]}],"mendeley":{"formattedCitation":"(Erten and Altay 2009)","plainTextFormattedCitation":"(Erten and Altay 2009)","previouslyFormattedCitation":"(Erten and Altay 2009)"},"properties":{"noteIndex":0},"schema":"https://github.com/citation-style-language/schema/raw/master/csl-citation.json"}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(Erten and Altay 2009)</w:t>
      </w:r>
      <w:r w:rsidRPr="00910692">
        <w:rPr>
          <w:rFonts w:ascii="Times New Roman" w:hAnsi="Times New Roman"/>
          <w:sz w:val="24"/>
          <w:szCs w:val="24"/>
        </w:rPr>
        <w:fldChar w:fldCharType="end"/>
      </w:r>
      <w:r w:rsidRPr="00910692">
        <w:rPr>
          <w:rFonts w:ascii="Times New Roman" w:hAnsi="Times New Roman"/>
          <w:sz w:val="24"/>
          <w:szCs w:val="24"/>
        </w:rPr>
        <w:t xml:space="preserve">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{"citationItems":[{"id":"ITEM-1","itemData":{"DOI":"10.1007/978-1-4419-1428-6_347","ISBN":"0131991280","abstract":"Over the past century, educational psychologists and researchers have posited many theories to explain how individuals learn, i.e. how they acquire, organize and deploy knowledge and skills.The 20th century can be considered the century of psychology on learning and related fields of interest (such as motivation, cognition, metacognition etc.) and it is fascinating to see the various mainstreams of learning, remembered and forgotten over the 20th century andnote that basic assumptions of early theories survived several paradigm shifts of psychology and epistemology. Beyond folk psychology and its naïve theories of learning, psychological learning theories can be grouped into some basic categories, such as behaviorist learning theories, connectionist learning theories, cognitive learning theories, constructivist learning theories, and social learning theories. Learning theories are not limited to psychology and related fields of interest but rather we can find the topic of learning in various disciplines, such as philosophy and epistemology, education, information science, biology, and as a result of the emergence of computer technologies especially also in the field of computer sciences and artificial intelligence. As a consequence, machine learning struck a chord in the 1980s and became an important field of the learning sciences in general. As the learning sciencesbecame more specialized and complex, the various fields of interest were widely spread and separated from each other; as a consequence, even presently, there is no comprehensive overview ofthesciences of learning or the central theoretical concepts and vocabulary on which researchers rely.The Encyclopedia of theSciences of Learningprovides an up-to-date, broad and authoritative coverage of the specific terms mostly used in the sciences of learning and its related fields, including relevant areas of instruction, pedagogy, cognitive sciences, and especially machine learning and knowledge engineering. This modern compendium will be an indispensable source of information for scientists, educators, engineers, and technical staff active in all fields of learning. More specifically, the Encyclopedia provides fast access to the most relevant theoretical termsprovides up-to-date, broad and authoritative coverage of the most important theories within the various fields of the learning sciences and adjacent sciences and communication technologies; supplies clear and precise explanations of the theoreti…","author":[{"dropping-particle":"","family":"H. Douglas Brown","given":"","non-dropping-particle":"","parse-names":false,"suffix":""}],"container-title":"Encyclopedia of the Sciences of Learning","id":"ITEM-1","issued":{"date-parts":[["2012"]]},"number-of-pages":"1743-1745","title":"PRINCIPLES of LANGUAGE LEARNING AND TEACHING","type":"book"},"uris":["http://www.mendeley.com/documents/?uuid=0585643d-30d2-40ab-9e4f-b296426f9885"]}],"mendeley":{"formattedCitation":"(H. Douglas Brown 2012)","plainTextFormattedCitation":"(H. Douglas Brown 2012)","previouslyFormattedCitation":"(H. Douglas Brown 2012)"},"properties":{"noteIndex":0},"schema":"https://github.com/citation-style-language/schema/raw/master/csl-citation.json"}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(H. Douglas Brown 2012)</w:t>
      </w:r>
      <w:r w:rsidRPr="00910692">
        <w:rPr>
          <w:rFonts w:ascii="Times New Roman" w:hAnsi="Times New Roman"/>
          <w:sz w:val="24"/>
          <w:szCs w:val="24"/>
        </w:rPr>
        <w:fldChar w:fldCharType="end"/>
      </w:r>
      <w:r w:rsidRPr="00910692">
        <w:rPr>
          <w:rFonts w:ascii="Times New Roman" w:hAnsi="Times New Roman"/>
          <w:sz w:val="24"/>
          <w:szCs w:val="24"/>
        </w:rPr>
        <w:t xml:space="preserve"> research finding, “TBL create opportunities for the development of learner’s speaking, provide students with opportunities for </w:t>
      </w:r>
      <w:r w:rsidRPr="00910692">
        <w:rPr>
          <w:rFonts w:ascii="Times New Roman" w:hAnsi="Times New Roman"/>
          <w:sz w:val="24"/>
          <w:szCs w:val="24"/>
        </w:rPr>
        <w:lastRenderedPageBreak/>
        <w:t xml:space="preserve">real life language use, and the students can create and use natural language through such activities”. So, classroom activities of TBL technique provided many opportunities to interact or communicate. It made the students familiar in interaction by using English and made the students felt self confidence.  </w:t>
      </w:r>
    </w:p>
    <w:p w14:paraId="7253E532"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Lecturer’s role was the last factor that influenced the improvement of the students’ speaking skill by implementing TBL technique. In teaching and learning process, the lecturer controlled, helped, guided, and monitored the students. On the other hand, the students paid attention and became more attracted in the classroom. This is in line with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{"citationItems":[{"id":"ITEM-1","itemData":{"author":[{"dropping-particle":"","family":"Jane Willis","given":"","non-dropping-particle":"","parse-names":false,"suffix":""}],"id":"ITEM-1","issued":{"date-parts":[["1996"]]},"publisher":"Longman","publisher-place":"Harlow","title":"A Framework for Task-Based Learning","type":"book"},"uris":["http://www.mendeley.com/documents/?uuid=91497814-2e3c-4691-b7fa-d640414cd775"]}],"mendeley":{"formattedCitation":"(Jane Willis 1996)","plainTextFormattedCitation":"(Jane Willis 1996)","previouslyFormattedCitation":"(Jane Willis 1996)"},"properties":{"noteIndex":0},"schema":"https://github.com/citation-style-language/schema/raw/master/csl-citation.json"}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(Jane Willis 1996)</w:t>
      </w:r>
      <w:r w:rsidRPr="00910692">
        <w:rPr>
          <w:rFonts w:ascii="Times New Roman" w:hAnsi="Times New Roman"/>
          <w:sz w:val="24"/>
          <w:szCs w:val="24"/>
        </w:rPr>
        <w:fldChar w:fldCharType="end"/>
      </w:r>
      <w:r w:rsidRPr="00910692">
        <w:rPr>
          <w:rFonts w:ascii="Times New Roman" w:hAnsi="Times New Roman"/>
          <w:sz w:val="24"/>
          <w:szCs w:val="24"/>
        </w:rPr>
        <w:t xml:space="preserve"> who describes of activities in TBL, “teacher walks around and monitors and encouraging in a supportive way everyone’s attempt at communication in the target language”. This finding also support research finding </w:t>
      </w:r>
    </w:p>
    <w:p w14:paraId="178C9721"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p>
    <w:p w14:paraId="078E94B3"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From </w:t>
      </w:r>
      <w:r w:rsidRPr="00910692">
        <w:rPr>
          <w:rFonts w:ascii="Times New Roman" w:hAnsi="Times New Roman"/>
          <w:sz w:val="24"/>
          <w:szCs w:val="24"/>
        </w:rPr>
        <w:fldChar w:fldCharType="begin" w:fldLock="1"/>
      </w:r>
      <w:r w:rsidRPr="00910692">
        <w:rPr>
          <w:rFonts w:ascii="Times New Roman" w:hAnsi="Times New Roman"/>
          <w:sz w:val="24"/>
          <w:szCs w:val="24"/>
        </w:rPr>
        <w:instrText>ADDIN CSL_CITATION {"citationItems":[{"id":"ITEM-1","itemData":{"author":[{"dropping-particle":"","family":"Amlas","given":"","non-dropping-particle":"","parse-names":false,"suffix":""}],"id":"ITEM-1","issued":{"date-parts":[["2009"]]},"publisher":"Unpublished Thesis","publisher-place":"Padang","title":"Improving Students’ Writing Skill through TBL at the First Grade of Animal Husbandry Class of Vocational High School 2 Batu Sangkar","type":"book"},"uris":["http://www.mendeley.com/documents/?uuid=7ff2e805-546b-4db6-b04f-fdb25067b9ab"]}],"mendeley":{"formattedCitation":"(Amlas 2009)","plainTextFormattedCitation":"(Amlas 2009)","previouslyFormattedCitation":"(Amlas 2009)"},"properties":{"noteIndex":0},"schema":"https://github.com/citation-style-language/schema/raw/master/csl-citation.json"}</w:instrText>
      </w:r>
      <w:r w:rsidRPr="00910692">
        <w:rPr>
          <w:rFonts w:ascii="Times New Roman" w:hAnsi="Times New Roman"/>
          <w:sz w:val="24"/>
          <w:szCs w:val="24"/>
        </w:rPr>
        <w:fldChar w:fldCharType="separate"/>
      </w:r>
      <w:r w:rsidRPr="00910692">
        <w:rPr>
          <w:rFonts w:ascii="Times New Roman" w:hAnsi="Times New Roman"/>
          <w:noProof/>
          <w:sz w:val="24"/>
          <w:szCs w:val="24"/>
        </w:rPr>
        <w:t>(Amlas 2009)</w:t>
      </w:r>
      <w:r w:rsidRPr="00910692">
        <w:rPr>
          <w:rFonts w:ascii="Times New Roman" w:hAnsi="Times New Roman"/>
          <w:sz w:val="24"/>
          <w:szCs w:val="24"/>
        </w:rPr>
        <w:fldChar w:fldCharType="end"/>
      </w:r>
      <w:r w:rsidRPr="00910692">
        <w:rPr>
          <w:rFonts w:ascii="Times New Roman" w:hAnsi="Times New Roman"/>
          <w:sz w:val="24"/>
          <w:szCs w:val="24"/>
        </w:rPr>
        <w:t xml:space="preserve"> who states that “the improvement could be reached through TBL because of the interesting material used by the researcher, teacher’s guidance, class atmosphere, and technique used in teaching and learning process”. </w:t>
      </w:r>
    </w:p>
    <w:p w14:paraId="03EB43FD" w14:textId="77777777" w:rsidR="00910692" w:rsidRPr="00910692" w:rsidRDefault="00910692" w:rsidP="00910692">
      <w:pPr>
        <w:pStyle w:val="ListParagraph"/>
        <w:autoSpaceDE w:val="0"/>
        <w:autoSpaceDN w:val="0"/>
        <w:adjustRightInd w:val="0"/>
        <w:spacing w:after="0" w:line="360" w:lineRule="auto"/>
        <w:ind w:left="0" w:firstLine="709"/>
        <w:jc w:val="both"/>
        <w:rPr>
          <w:rFonts w:ascii="Times New Roman" w:hAnsi="Times New Roman"/>
          <w:sz w:val="24"/>
          <w:szCs w:val="24"/>
        </w:rPr>
      </w:pPr>
      <w:r w:rsidRPr="00910692">
        <w:rPr>
          <w:rFonts w:ascii="Times New Roman" w:hAnsi="Times New Roman"/>
          <w:sz w:val="24"/>
          <w:szCs w:val="24"/>
        </w:rPr>
        <w:t xml:space="preserve">All in all, those three factors above influenced the improvement of the students’ speaking skill by implementing TBL technique. </w:t>
      </w:r>
    </w:p>
    <w:p w14:paraId="739BF3C9" w14:textId="77777777" w:rsidR="00910692" w:rsidRPr="00910692" w:rsidRDefault="00910692" w:rsidP="00910692">
      <w:pPr>
        <w:pStyle w:val="ISI"/>
        <w:spacing w:line="360" w:lineRule="auto"/>
        <w:ind w:firstLine="0"/>
        <w:contextualSpacing/>
        <w:rPr>
          <w:rFonts w:ascii="Times New Roman" w:hAnsi="Times New Roman"/>
          <w:lang w:val="en-US"/>
        </w:rPr>
      </w:pPr>
    </w:p>
    <w:p w14:paraId="40E44CAC" w14:textId="77777777" w:rsidR="00910692" w:rsidRPr="00910692" w:rsidRDefault="00910692" w:rsidP="00910692">
      <w:pPr>
        <w:pStyle w:val="JUDULSUB"/>
        <w:numPr>
          <w:ilvl w:val="0"/>
          <w:numId w:val="1"/>
        </w:numPr>
        <w:spacing w:before="0" w:after="0" w:line="360" w:lineRule="auto"/>
        <w:ind w:left="426" w:hanging="426"/>
        <w:contextualSpacing/>
        <w:rPr>
          <w:rFonts w:ascii="Times New Roman" w:hAnsi="Times New Roman" w:cs="Times New Roman"/>
        </w:rPr>
      </w:pPr>
      <w:r w:rsidRPr="00910692">
        <w:rPr>
          <w:rFonts w:ascii="Times New Roman" w:hAnsi="Times New Roman" w:cs="Times New Roman"/>
        </w:rPr>
        <w:t xml:space="preserve">Conclusion </w:t>
      </w:r>
    </w:p>
    <w:p w14:paraId="115E36A2" w14:textId="77777777" w:rsidR="00910692" w:rsidRPr="00910692" w:rsidRDefault="00910692" w:rsidP="00910692">
      <w:pPr>
        <w:spacing w:after="0" w:line="360" w:lineRule="auto"/>
        <w:ind w:firstLine="360"/>
        <w:jc w:val="both"/>
        <w:rPr>
          <w:rFonts w:ascii="Times New Roman" w:hAnsi="Times New Roman" w:cs="Times New Roman"/>
          <w:sz w:val="24"/>
          <w:szCs w:val="24"/>
        </w:rPr>
      </w:pPr>
      <w:r w:rsidRPr="00910692">
        <w:rPr>
          <w:rFonts w:ascii="Times New Roman" w:hAnsi="Times New Roman" w:cs="Times New Roman"/>
          <w:sz w:val="24"/>
          <w:szCs w:val="24"/>
        </w:rPr>
        <w:t xml:space="preserve">By referring to the findings, the researcher draws her conclusion that the implementation of TBL technique can improve the students’ speaking skill at first semester of English Education Study Program STAIN </w:t>
      </w:r>
      <w:proofErr w:type="spellStart"/>
      <w:r w:rsidRPr="00910692">
        <w:rPr>
          <w:rFonts w:ascii="Times New Roman" w:hAnsi="Times New Roman" w:cs="Times New Roman"/>
          <w:sz w:val="24"/>
          <w:szCs w:val="24"/>
        </w:rPr>
        <w:t>Bengkalis</w:t>
      </w:r>
      <w:proofErr w:type="spellEnd"/>
      <w:r w:rsidRPr="00910692">
        <w:rPr>
          <w:rFonts w:ascii="Times New Roman" w:hAnsi="Times New Roman" w:cs="Times New Roman"/>
          <w:sz w:val="24"/>
          <w:szCs w:val="24"/>
        </w:rPr>
        <w:t xml:space="preserve">. This improvement can be seen from the scores were gotten by the students in speaking test in each indicator of each cycle of the research. </w:t>
      </w:r>
    </w:p>
    <w:p w14:paraId="666297A7" w14:textId="77777777" w:rsidR="00910692" w:rsidRPr="00910692" w:rsidRDefault="00910692" w:rsidP="00910692">
      <w:pPr>
        <w:spacing w:after="0" w:line="360" w:lineRule="auto"/>
        <w:ind w:firstLine="360"/>
        <w:jc w:val="both"/>
        <w:rPr>
          <w:rFonts w:ascii="Times New Roman" w:hAnsi="Times New Roman" w:cs="Times New Roman"/>
          <w:sz w:val="24"/>
          <w:szCs w:val="24"/>
        </w:rPr>
      </w:pPr>
      <w:r w:rsidRPr="00910692">
        <w:rPr>
          <w:rFonts w:ascii="Times New Roman" w:hAnsi="Times New Roman" w:cs="Times New Roman"/>
          <w:sz w:val="24"/>
          <w:szCs w:val="24"/>
        </w:rPr>
        <w:t xml:space="preserve">In addition, there are three important factors that support the students’ improvements in speaking skill by implementing TBL technique. They are real world material, </w:t>
      </w:r>
      <w:r w:rsidRPr="00910692">
        <w:rPr>
          <w:rStyle w:val="correction"/>
          <w:rFonts w:ascii="Times New Roman" w:hAnsi="Times New Roman" w:cs="Times New Roman"/>
          <w:sz w:val="24"/>
          <w:szCs w:val="24"/>
        </w:rPr>
        <w:t>interaction</w:t>
      </w:r>
      <w:r w:rsidRPr="00910692">
        <w:rPr>
          <w:rFonts w:ascii="Times New Roman" w:hAnsi="Times New Roman" w:cs="Times New Roman"/>
          <w:sz w:val="24"/>
          <w:szCs w:val="24"/>
        </w:rPr>
        <w:t xml:space="preserve">, and </w:t>
      </w:r>
      <w:r w:rsidRPr="00910692">
        <w:rPr>
          <w:rStyle w:val="correction"/>
          <w:rFonts w:ascii="Times New Roman" w:hAnsi="Times New Roman" w:cs="Times New Roman"/>
          <w:sz w:val="24"/>
          <w:szCs w:val="24"/>
        </w:rPr>
        <w:t>the teacher’s role</w:t>
      </w:r>
      <w:r w:rsidRPr="00910692">
        <w:rPr>
          <w:rFonts w:ascii="Times New Roman" w:hAnsi="Times New Roman" w:cs="Times New Roman"/>
          <w:sz w:val="24"/>
          <w:szCs w:val="24"/>
        </w:rPr>
        <w:t xml:space="preserve">. The first factor is real world materials were used in this research. By having real world material, the students have </w:t>
      </w:r>
      <w:r w:rsidRPr="00910692">
        <w:rPr>
          <w:rStyle w:val="correction"/>
          <w:rFonts w:ascii="Times New Roman" w:hAnsi="Times New Roman" w:cs="Times New Roman"/>
          <w:sz w:val="24"/>
          <w:szCs w:val="24"/>
        </w:rPr>
        <w:t>a willingness</w:t>
      </w:r>
      <w:r w:rsidRPr="00910692">
        <w:rPr>
          <w:rFonts w:ascii="Times New Roman" w:hAnsi="Times New Roman" w:cs="Times New Roman"/>
          <w:sz w:val="24"/>
          <w:szCs w:val="24"/>
        </w:rPr>
        <w:t xml:space="preserve"> to have discussion and practice their English. The second factor is </w:t>
      </w:r>
      <w:r w:rsidRPr="00910692">
        <w:rPr>
          <w:rStyle w:val="correction"/>
          <w:rFonts w:ascii="Times New Roman" w:hAnsi="Times New Roman" w:cs="Times New Roman"/>
          <w:sz w:val="24"/>
          <w:szCs w:val="24"/>
        </w:rPr>
        <w:t>interaction</w:t>
      </w:r>
      <w:r w:rsidRPr="00910692">
        <w:rPr>
          <w:rFonts w:ascii="Times New Roman" w:hAnsi="Times New Roman" w:cs="Times New Roman"/>
          <w:sz w:val="24"/>
          <w:szCs w:val="24"/>
        </w:rPr>
        <w:t xml:space="preserve"> that was applied in activities of TBL technique. It improves the students’ participation to become more active in the teaching and learning process. The last factor is the lecturer’s role. By having </w:t>
      </w:r>
      <w:r w:rsidRPr="00910692">
        <w:rPr>
          <w:rStyle w:val="correction"/>
          <w:rFonts w:ascii="Times New Roman" w:hAnsi="Times New Roman" w:cs="Times New Roman"/>
          <w:sz w:val="24"/>
          <w:szCs w:val="24"/>
        </w:rPr>
        <w:t>a good lecturer’s role</w:t>
      </w:r>
      <w:r w:rsidRPr="00910692">
        <w:rPr>
          <w:rFonts w:ascii="Times New Roman" w:hAnsi="Times New Roman" w:cs="Times New Roman"/>
          <w:sz w:val="24"/>
          <w:szCs w:val="24"/>
        </w:rPr>
        <w:t xml:space="preserve"> and guidance in the classroom activities, the teaching and learning process in speaking becomes better.</w:t>
      </w:r>
    </w:p>
    <w:p w14:paraId="6F60C159" w14:textId="77777777" w:rsidR="00910692" w:rsidRPr="00910692" w:rsidRDefault="00910692" w:rsidP="00910692">
      <w:pPr>
        <w:pStyle w:val="ISI"/>
        <w:spacing w:line="240" w:lineRule="auto"/>
        <w:ind w:left="284" w:firstLine="0"/>
        <w:contextualSpacing/>
        <w:rPr>
          <w:rFonts w:ascii="Times New Roman" w:hAnsi="Times New Roman"/>
        </w:rPr>
      </w:pPr>
    </w:p>
    <w:p w14:paraId="6DE671CF" w14:textId="77777777" w:rsidR="00910692" w:rsidRPr="00910692" w:rsidRDefault="00910692" w:rsidP="00910692">
      <w:pPr>
        <w:pStyle w:val="ISI"/>
        <w:spacing w:line="240" w:lineRule="auto"/>
        <w:ind w:left="284" w:firstLine="0"/>
        <w:contextualSpacing/>
        <w:rPr>
          <w:rFonts w:ascii="Times New Roman" w:hAnsi="Times New Roman"/>
        </w:rPr>
      </w:pPr>
    </w:p>
    <w:p w14:paraId="3CA9036B" w14:textId="77777777" w:rsidR="00910692" w:rsidRPr="00910692" w:rsidRDefault="00910692" w:rsidP="00910692">
      <w:pPr>
        <w:pStyle w:val="JUDULSUB"/>
        <w:spacing w:before="0" w:after="0" w:line="240" w:lineRule="auto"/>
        <w:contextualSpacing/>
        <w:rPr>
          <w:rFonts w:ascii="Times New Roman" w:hAnsi="Times New Roman" w:cs="Times New Roman"/>
        </w:rPr>
      </w:pPr>
      <w:r w:rsidRPr="00910692">
        <w:rPr>
          <w:rFonts w:ascii="Times New Roman" w:hAnsi="Times New Roman" w:cs="Times New Roman"/>
        </w:rPr>
        <w:t xml:space="preserve">Reference </w:t>
      </w:r>
    </w:p>
    <w:p w14:paraId="3AF4E508"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sz w:val="24"/>
          <w:szCs w:val="24"/>
        </w:rPr>
        <w:fldChar w:fldCharType="begin" w:fldLock="1"/>
      </w:r>
      <w:r w:rsidRPr="00910692">
        <w:rPr>
          <w:rFonts w:ascii="Times New Roman" w:hAnsi="Times New Roman" w:cs="Times New Roman"/>
          <w:sz w:val="24"/>
          <w:szCs w:val="24"/>
        </w:rPr>
        <w:instrText xml:space="preserve">ADDIN Mendeley Bibliography CSL_BIBLIOGRAPHY </w:instrText>
      </w:r>
      <w:r w:rsidRPr="00910692">
        <w:rPr>
          <w:rFonts w:ascii="Times New Roman" w:hAnsi="Times New Roman" w:cs="Times New Roman"/>
          <w:sz w:val="24"/>
          <w:szCs w:val="24"/>
        </w:rPr>
        <w:fldChar w:fldCharType="separate"/>
      </w:r>
      <w:r w:rsidRPr="00910692">
        <w:rPr>
          <w:rFonts w:ascii="Times New Roman" w:hAnsi="Times New Roman" w:cs="Times New Roman"/>
          <w:noProof/>
          <w:sz w:val="24"/>
          <w:szCs w:val="24"/>
        </w:rPr>
        <w:t xml:space="preserve">Amlas. 2009. </w:t>
      </w:r>
      <w:r w:rsidRPr="00910692">
        <w:rPr>
          <w:rFonts w:ascii="Times New Roman" w:hAnsi="Times New Roman" w:cs="Times New Roman"/>
          <w:i/>
          <w:iCs/>
          <w:noProof/>
          <w:sz w:val="24"/>
          <w:szCs w:val="24"/>
        </w:rPr>
        <w:t>Improving Students’ Writing Skill through TBL at the First Grade of Animal Husbandry Class of Vocational High School 2 Batu Sangkar</w:t>
      </w:r>
      <w:r w:rsidRPr="00910692">
        <w:rPr>
          <w:rFonts w:ascii="Times New Roman" w:hAnsi="Times New Roman" w:cs="Times New Roman"/>
          <w:noProof/>
          <w:sz w:val="24"/>
          <w:szCs w:val="24"/>
        </w:rPr>
        <w:t>. Padang: Unpublished Thesis.</w:t>
      </w:r>
    </w:p>
    <w:p w14:paraId="6003307B"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Erten, İsmail Hakkı, and Meryem Altay. 2009. “The Effects of Task-Based Group Activities on Students’ Collaborative Behaviours in EFL Speaking Classes.” </w:t>
      </w:r>
      <w:r w:rsidRPr="00910692">
        <w:rPr>
          <w:rFonts w:ascii="Times New Roman" w:hAnsi="Times New Roman" w:cs="Times New Roman"/>
          <w:i/>
          <w:iCs/>
          <w:noProof/>
          <w:sz w:val="24"/>
          <w:szCs w:val="24"/>
        </w:rPr>
        <w:t>Journal of Theory &amp; Practice in Education (JTPE)</w:t>
      </w:r>
      <w:r w:rsidRPr="00910692">
        <w:rPr>
          <w:rFonts w:ascii="Times New Roman" w:hAnsi="Times New Roman" w:cs="Times New Roman"/>
          <w:noProof/>
          <w:sz w:val="24"/>
          <w:szCs w:val="24"/>
        </w:rPr>
        <w:t xml:space="preserve"> 5 (1): 33–52. http://content.ebscohost.com/ContentServer.asp?T=P&amp;P=AN&amp;K=36488633&amp;S=R&amp;D=ehh&amp;EbscoContent=dGJyMNLe80SeqLI4zOX0OLCmr0meprdSr664SK+WxWXS&amp;ContentCustomer=dGJyMOzpsEi0rrRJuePfgeyx44Dt6fIA%5Cnhttp://search.ebscohost.com/login.aspx?direct=true&amp;db=ehh&amp;AN=3648863.</w:t>
      </w:r>
    </w:p>
    <w:p w14:paraId="7567D0F2"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H. Douglas Brown. 2012. </w:t>
      </w:r>
      <w:r w:rsidRPr="00910692">
        <w:rPr>
          <w:rFonts w:ascii="Times New Roman" w:hAnsi="Times New Roman" w:cs="Times New Roman"/>
          <w:i/>
          <w:iCs/>
          <w:noProof/>
          <w:sz w:val="24"/>
          <w:szCs w:val="24"/>
        </w:rPr>
        <w:t>PRINCIPLES of LANGUAGE LEARNING AND TEACHING</w:t>
      </w:r>
      <w:r w:rsidRPr="00910692">
        <w:rPr>
          <w:rFonts w:ascii="Times New Roman" w:hAnsi="Times New Roman" w:cs="Times New Roman"/>
          <w:noProof/>
          <w:sz w:val="24"/>
          <w:szCs w:val="24"/>
        </w:rPr>
        <w:t xml:space="preserve">. </w:t>
      </w:r>
      <w:r w:rsidRPr="00910692">
        <w:rPr>
          <w:rFonts w:ascii="Times New Roman" w:hAnsi="Times New Roman" w:cs="Times New Roman"/>
          <w:i/>
          <w:iCs/>
          <w:noProof/>
          <w:sz w:val="24"/>
          <w:szCs w:val="24"/>
        </w:rPr>
        <w:t>Encyclopedia of the Sciences of Learning</w:t>
      </w:r>
      <w:r w:rsidRPr="00910692">
        <w:rPr>
          <w:rFonts w:ascii="Times New Roman" w:hAnsi="Times New Roman" w:cs="Times New Roman"/>
          <w:noProof/>
          <w:sz w:val="24"/>
          <w:szCs w:val="24"/>
        </w:rPr>
        <w:t>. https://doi.org/10.1007/978-1-4419-1428-6_347.</w:t>
      </w:r>
    </w:p>
    <w:p w14:paraId="2AC7D431" w14:textId="77777777" w:rsidR="00910692" w:rsidRPr="00910692" w:rsidRDefault="00910692" w:rsidP="00910692">
      <w:pPr>
        <w:widowControl w:val="0"/>
        <w:autoSpaceDE w:val="0"/>
        <w:autoSpaceDN w:val="0"/>
        <w:adjustRightInd w:val="0"/>
        <w:spacing w:before="120" w:after="120" w:line="240" w:lineRule="auto"/>
        <w:ind w:left="480" w:hanging="480"/>
        <w:rPr>
          <w:rFonts w:ascii="Times New Roman" w:hAnsi="Times New Roman" w:cs="Times New Roman"/>
          <w:noProof/>
          <w:sz w:val="24"/>
          <w:szCs w:val="24"/>
        </w:rPr>
      </w:pPr>
      <w:r w:rsidRPr="00910692">
        <w:rPr>
          <w:rFonts w:ascii="Times New Roman" w:hAnsi="Times New Roman" w:cs="Times New Roman"/>
          <w:noProof/>
          <w:sz w:val="24"/>
          <w:szCs w:val="24"/>
        </w:rPr>
        <w:t xml:space="preserve">Jane Willis. 1996. </w:t>
      </w:r>
      <w:r w:rsidRPr="00910692">
        <w:rPr>
          <w:rFonts w:ascii="Times New Roman" w:hAnsi="Times New Roman" w:cs="Times New Roman"/>
          <w:i/>
          <w:iCs/>
          <w:noProof/>
          <w:sz w:val="24"/>
          <w:szCs w:val="24"/>
        </w:rPr>
        <w:t>A Framework for Task-Based Learning</w:t>
      </w:r>
      <w:r w:rsidRPr="00910692">
        <w:rPr>
          <w:rFonts w:ascii="Times New Roman" w:hAnsi="Times New Roman" w:cs="Times New Roman"/>
          <w:noProof/>
          <w:sz w:val="24"/>
          <w:szCs w:val="24"/>
        </w:rPr>
        <w:t>. Harlow: Longman.</w:t>
      </w:r>
    </w:p>
    <w:p w14:paraId="4F243471"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Larsen-Freeman, D. and long. 1991. </w:t>
      </w:r>
      <w:r w:rsidRPr="00910692">
        <w:rPr>
          <w:rFonts w:ascii="Times New Roman" w:hAnsi="Times New Roman" w:cs="Times New Roman"/>
          <w:i/>
          <w:iCs/>
          <w:noProof/>
          <w:sz w:val="24"/>
          <w:szCs w:val="24"/>
        </w:rPr>
        <w:t>An Introduction to Second Language Acquisition Research</w:t>
      </w:r>
      <w:r w:rsidRPr="00910692">
        <w:rPr>
          <w:rFonts w:ascii="Times New Roman" w:hAnsi="Times New Roman" w:cs="Times New Roman"/>
          <w:noProof/>
          <w:sz w:val="24"/>
          <w:szCs w:val="24"/>
        </w:rPr>
        <w:t>. London: Longman.</w:t>
      </w:r>
    </w:p>
    <w:p w14:paraId="3AFCA852"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Nazenin Ruso. 2007. “The Influence of Task Based Learning on EFL Classrooms.” </w:t>
      </w:r>
      <w:r w:rsidRPr="00910692">
        <w:rPr>
          <w:rFonts w:ascii="Times New Roman" w:hAnsi="Times New Roman" w:cs="Times New Roman"/>
          <w:i/>
          <w:iCs/>
          <w:noProof/>
          <w:sz w:val="24"/>
          <w:szCs w:val="24"/>
        </w:rPr>
        <w:t>Pharmacology, Biochemistry and Behavior</w:t>
      </w:r>
      <w:r w:rsidRPr="00910692">
        <w:rPr>
          <w:rFonts w:ascii="Times New Roman" w:hAnsi="Times New Roman" w:cs="Times New Roman"/>
          <w:noProof/>
          <w:sz w:val="24"/>
          <w:szCs w:val="24"/>
        </w:rPr>
        <w:t xml:space="preserve"> 18: 563–67. https://doi.org/10.1016/0091-3057(91)90128-O.</w:t>
      </w:r>
    </w:p>
    <w:p w14:paraId="09D22064"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Nunan, David. 2004. </w:t>
      </w:r>
      <w:r w:rsidRPr="00910692">
        <w:rPr>
          <w:rFonts w:ascii="Times New Roman" w:hAnsi="Times New Roman" w:cs="Times New Roman"/>
          <w:i/>
          <w:iCs/>
          <w:noProof/>
          <w:sz w:val="24"/>
          <w:szCs w:val="24"/>
        </w:rPr>
        <w:t>Task-Based Language Teaching</w:t>
      </w:r>
      <w:r w:rsidRPr="00910692">
        <w:rPr>
          <w:rFonts w:ascii="Times New Roman" w:hAnsi="Times New Roman" w:cs="Times New Roman"/>
          <w:noProof/>
          <w:sz w:val="24"/>
          <w:szCs w:val="24"/>
        </w:rPr>
        <w:t>. Cambridge: Cambridge University Press. https://doi.org/10.1017/CBO9780511667336.</w:t>
      </w:r>
    </w:p>
    <w:p w14:paraId="5D31648F"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Richard, Jack. 2006. </w:t>
      </w:r>
      <w:r w:rsidRPr="00910692">
        <w:rPr>
          <w:rFonts w:ascii="Times New Roman" w:hAnsi="Times New Roman" w:cs="Times New Roman"/>
          <w:i/>
          <w:iCs/>
          <w:noProof/>
          <w:sz w:val="24"/>
          <w:szCs w:val="24"/>
        </w:rPr>
        <w:t>Communicative Language Teaching Today</w:t>
      </w:r>
      <w:r w:rsidRPr="00910692">
        <w:rPr>
          <w:rFonts w:ascii="Times New Roman" w:hAnsi="Times New Roman" w:cs="Times New Roman"/>
          <w:noProof/>
          <w:sz w:val="24"/>
          <w:szCs w:val="24"/>
        </w:rPr>
        <w:t>. Cambridge: University Press.</w:t>
      </w:r>
    </w:p>
    <w:p w14:paraId="4AEB9FAF" w14:textId="77777777" w:rsidR="00910692" w:rsidRPr="00910692" w:rsidRDefault="00910692" w:rsidP="00910692">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910692">
        <w:rPr>
          <w:rFonts w:ascii="Times New Roman" w:hAnsi="Times New Roman" w:cs="Times New Roman"/>
          <w:noProof/>
          <w:sz w:val="24"/>
          <w:szCs w:val="24"/>
        </w:rPr>
        <w:t xml:space="preserve">Rod Elilis. 2003. </w:t>
      </w:r>
      <w:r w:rsidRPr="00910692">
        <w:rPr>
          <w:rFonts w:ascii="Times New Roman" w:hAnsi="Times New Roman" w:cs="Times New Roman"/>
          <w:i/>
          <w:iCs/>
          <w:noProof/>
          <w:sz w:val="24"/>
          <w:szCs w:val="24"/>
        </w:rPr>
        <w:t>Task-Based Language Learning and Teaching</w:t>
      </w:r>
      <w:r w:rsidRPr="00910692">
        <w:rPr>
          <w:rFonts w:ascii="Times New Roman" w:hAnsi="Times New Roman" w:cs="Times New Roman"/>
          <w:noProof/>
          <w:sz w:val="24"/>
          <w:szCs w:val="24"/>
        </w:rPr>
        <w:t>. Oxford: Oxford University Press.</w:t>
      </w:r>
    </w:p>
    <w:p w14:paraId="35D6037E" w14:textId="7C59A0E1" w:rsidR="00910692" w:rsidRPr="00910692" w:rsidRDefault="00910692" w:rsidP="00910692">
      <w:pPr>
        <w:pStyle w:val="JUDULSUB"/>
        <w:spacing w:line="240" w:lineRule="auto"/>
        <w:contextualSpacing/>
        <w:rPr>
          <w:rFonts w:ascii="Times New Roman" w:hAnsi="Times New Roman" w:cs="Times New Roman"/>
        </w:rPr>
      </w:pPr>
      <w:r w:rsidRPr="00910692">
        <w:rPr>
          <w:rFonts w:ascii="Times New Roman" w:hAnsi="Times New Roman" w:cs="Times New Roman"/>
        </w:rPr>
        <w:fldChar w:fldCharType="end"/>
      </w:r>
    </w:p>
    <w:p w14:paraId="10B0D07A" w14:textId="77777777" w:rsidR="00910692" w:rsidRPr="00910692" w:rsidRDefault="00910692" w:rsidP="00910692">
      <w:pPr>
        <w:widowControl w:val="0"/>
        <w:autoSpaceDE w:val="0"/>
        <w:spacing w:after="0" w:line="240" w:lineRule="auto"/>
        <w:jc w:val="center"/>
        <w:rPr>
          <w:rFonts w:ascii="Times New Roman" w:hAnsi="Times New Roman" w:cs="Times New Roman"/>
          <w:i/>
          <w:sz w:val="24"/>
          <w:szCs w:val="24"/>
          <w:lang w:val="en-ID"/>
        </w:rPr>
      </w:pPr>
    </w:p>
    <w:p w14:paraId="3421E45B" w14:textId="77777777" w:rsidR="00910692" w:rsidRPr="00910692" w:rsidRDefault="00910692" w:rsidP="00910692">
      <w:pPr>
        <w:jc w:val="center"/>
        <w:rPr>
          <w:rFonts w:ascii="Times New Roman" w:hAnsi="Times New Roman" w:cs="Times New Roman"/>
          <w:sz w:val="24"/>
          <w:szCs w:val="24"/>
        </w:rPr>
      </w:pPr>
    </w:p>
    <w:sectPr w:rsidR="00910692" w:rsidRPr="0091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14AA7"/>
    <w:multiLevelType w:val="hybridMultilevel"/>
    <w:tmpl w:val="8B34AB1C"/>
    <w:lvl w:ilvl="0" w:tplc="261694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915B5"/>
    <w:multiLevelType w:val="hybridMultilevel"/>
    <w:tmpl w:val="18B06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90E0B"/>
    <w:multiLevelType w:val="hybridMultilevel"/>
    <w:tmpl w:val="EF925418"/>
    <w:lvl w:ilvl="0" w:tplc="A01E0A8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3D7C0B9A"/>
    <w:multiLevelType w:val="hybridMultilevel"/>
    <w:tmpl w:val="1A4C4FBA"/>
    <w:lvl w:ilvl="0" w:tplc="418AD926">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50D6745C"/>
    <w:multiLevelType w:val="hybridMultilevel"/>
    <w:tmpl w:val="A8F43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9098A"/>
    <w:multiLevelType w:val="hybridMultilevel"/>
    <w:tmpl w:val="B970B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F1700"/>
    <w:multiLevelType w:val="hybridMultilevel"/>
    <w:tmpl w:val="20640334"/>
    <w:lvl w:ilvl="0" w:tplc="1BF4A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A77344"/>
    <w:multiLevelType w:val="multilevel"/>
    <w:tmpl w:val="0409001F"/>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0"/>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92"/>
    <w:rsid w:val="002431F0"/>
    <w:rsid w:val="00910692"/>
    <w:rsid w:val="009B2A68"/>
    <w:rsid w:val="00A86847"/>
    <w:rsid w:val="00AA3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6A2A"/>
  <w15:chartTrackingRefBased/>
  <w15:docId w15:val="{E34EAC32-EFBE-429B-AEE8-7CA6CDF5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10692"/>
    <w:rPr>
      <w:rFonts w:cs="Times New Roman"/>
      <w:color w:val="0000FF"/>
      <w:u w:val="single"/>
    </w:rPr>
  </w:style>
  <w:style w:type="character" w:styleId="UnresolvedMention">
    <w:name w:val="Unresolved Mention"/>
    <w:basedOn w:val="DefaultParagraphFont"/>
    <w:uiPriority w:val="99"/>
    <w:semiHidden/>
    <w:unhideWhenUsed/>
    <w:rsid w:val="00910692"/>
    <w:rPr>
      <w:color w:val="605E5C"/>
      <w:shd w:val="clear" w:color="auto" w:fill="E1DFDD"/>
    </w:rPr>
  </w:style>
  <w:style w:type="paragraph" w:styleId="ListParagraph">
    <w:name w:val="List Paragraph"/>
    <w:aliases w:val="Body of text,Medium Grid 1 - Accent 21,List Paragraph1"/>
    <w:basedOn w:val="Normal"/>
    <w:link w:val="ListParagraphChar"/>
    <w:uiPriority w:val="34"/>
    <w:qFormat/>
    <w:rsid w:val="00910692"/>
    <w:pPr>
      <w:spacing w:after="200" w:line="276" w:lineRule="auto"/>
      <w:ind w:left="720"/>
      <w:contextualSpacing/>
    </w:pPr>
    <w:rPr>
      <w:rFonts w:ascii="Calibri" w:eastAsia="Times New Roman" w:hAnsi="Calibri" w:cs="Times New Roman"/>
      <w:szCs w:val="20"/>
      <w:lang w:val="id-ID"/>
    </w:rPr>
  </w:style>
  <w:style w:type="character" w:styleId="FootnoteReference">
    <w:name w:val="footnote reference"/>
    <w:uiPriority w:val="99"/>
    <w:rsid w:val="00910692"/>
    <w:rPr>
      <w:rFonts w:cs="Times New Roman"/>
      <w:vertAlign w:val="superscript"/>
    </w:rPr>
  </w:style>
  <w:style w:type="paragraph" w:styleId="BodyTextIndent">
    <w:name w:val="Body Text Indent"/>
    <w:basedOn w:val="Normal"/>
    <w:link w:val="BodyTextIndentChar"/>
    <w:uiPriority w:val="99"/>
    <w:unhideWhenUsed/>
    <w:rsid w:val="00910692"/>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910692"/>
    <w:rPr>
      <w:rFonts w:ascii="Times New Roman" w:eastAsia="Times New Roman" w:hAnsi="Times New Roman" w:cs="Times New Roman"/>
      <w:sz w:val="24"/>
      <w:szCs w:val="20"/>
    </w:rPr>
  </w:style>
  <w:style w:type="character" w:customStyle="1" w:styleId="ListParagraphChar">
    <w:name w:val="List Paragraph Char"/>
    <w:aliases w:val="Body of text Char,Medium Grid 1 - Accent 21 Char,List Paragraph1 Char"/>
    <w:link w:val="ListParagraph"/>
    <w:locked/>
    <w:rsid w:val="00910692"/>
    <w:rPr>
      <w:rFonts w:ascii="Calibri" w:eastAsia="Times New Roman" w:hAnsi="Calibri" w:cs="Times New Roman"/>
      <w:szCs w:val="20"/>
      <w:lang w:val="id-ID"/>
    </w:rPr>
  </w:style>
  <w:style w:type="character" w:customStyle="1" w:styleId="fullpost">
    <w:name w:val="fullpost"/>
    <w:basedOn w:val="DefaultParagraphFont"/>
    <w:rsid w:val="00910692"/>
  </w:style>
  <w:style w:type="character" w:customStyle="1" w:styleId="correction">
    <w:name w:val="correction"/>
    <w:basedOn w:val="DefaultParagraphFont"/>
    <w:rsid w:val="00910692"/>
  </w:style>
  <w:style w:type="character" w:customStyle="1" w:styleId="hps">
    <w:name w:val="hps"/>
    <w:rsid w:val="00910692"/>
  </w:style>
  <w:style w:type="paragraph" w:customStyle="1" w:styleId="JUDULSUB">
    <w:name w:val="JUDUL SUB"/>
    <w:basedOn w:val="Normal"/>
    <w:qFormat/>
    <w:rsid w:val="00910692"/>
    <w:pPr>
      <w:spacing w:before="120" w:after="120" w:line="276" w:lineRule="auto"/>
    </w:pPr>
    <w:rPr>
      <w:rFonts w:ascii="Garamond" w:eastAsia="Calibri" w:hAnsi="Garamond" w:cs="Arial"/>
      <w:b/>
      <w:sz w:val="24"/>
      <w:szCs w:val="24"/>
    </w:rPr>
  </w:style>
  <w:style w:type="paragraph" w:customStyle="1" w:styleId="ISI">
    <w:name w:val="ISI"/>
    <w:basedOn w:val="ListParagraph"/>
    <w:qFormat/>
    <w:rsid w:val="00910692"/>
    <w:pPr>
      <w:spacing w:after="0"/>
      <w:ind w:left="0" w:firstLine="397"/>
      <w:contextualSpacing w:val="0"/>
      <w:jc w:val="both"/>
    </w:pPr>
    <w:rPr>
      <w:rFonts w:ascii="Garamond" w:hAnsi="Garamond"/>
      <w:kern w:val="16"/>
      <w:sz w:val="24"/>
      <w:szCs w:val="24"/>
    </w:rPr>
  </w:style>
  <w:style w:type="paragraph" w:styleId="BalloonText">
    <w:name w:val="Balloon Text"/>
    <w:basedOn w:val="Normal"/>
    <w:link w:val="BalloonTextChar"/>
    <w:uiPriority w:val="99"/>
    <w:semiHidden/>
    <w:unhideWhenUsed/>
    <w:rsid w:val="00910692"/>
    <w:pPr>
      <w:spacing w:after="0" w:line="240" w:lineRule="auto"/>
    </w:pPr>
    <w:rPr>
      <w:rFonts w:ascii="Tahoma" w:eastAsia="Times New Roman" w:hAnsi="Tahoma" w:cs="Times New Roman"/>
      <w:sz w:val="16"/>
      <w:szCs w:val="20"/>
      <w:lang w:val="id-ID"/>
    </w:rPr>
  </w:style>
  <w:style w:type="character" w:customStyle="1" w:styleId="BalloonTextChar">
    <w:name w:val="Balloon Text Char"/>
    <w:basedOn w:val="DefaultParagraphFont"/>
    <w:link w:val="BalloonText"/>
    <w:uiPriority w:val="99"/>
    <w:semiHidden/>
    <w:rsid w:val="00910692"/>
    <w:rPr>
      <w:rFonts w:ascii="Tahoma" w:eastAsia="Times New Roman" w:hAnsi="Tahoma" w:cs="Times New Roman"/>
      <w:sz w:val="16"/>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titinij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aervina41@gmail.com" TargetMode="External"/><Relationship Id="rId5" Type="http://schemas.openxmlformats.org/officeDocument/2006/relationships/hyperlink" Target="mailto:niastainbkl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9"/>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183206106870229"/>
          <c:y val="0.10429447852760736"/>
          <c:w val="0.84351145038167941"/>
          <c:h val="0.68711656441717794"/>
        </c:manualLayout>
      </c:layout>
      <c:bar3DChart>
        <c:barDir val="col"/>
        <c:grouping val="clustered"/>
        <c:varyColors val="0"/>
        <c:ser>
          <c:idx val="0"/>
          <c:order val="0"/>
          <c:tx>
            <c:strRef>
              <c:f>Sheet1!$A$2</c:f>
              <c:strCache>
                <c:ptCount val="1"/>
                <c:pt idx="0">
                  <c:v>Before</c:v>
                </c:pt>
              </c:strCache>
            </c:strRef>
          </c:tx>
          <c:spPr>
            <a:solidFill>
              <a:srgbClr val="9999FF"/>
            </a:solidFill>
            <a:ln w="12687">
              <a:solidFill>
                <a:srgbClr val="000000"/>
              </a:solidFill>
              <a:prstDash val="solid"/>
            </a:ln>
          </c:spPr>
          <c:invertIfNegative val="0"/>
          <c:cat>
            <c:strRef>
              <c:f>Sheet1!$B$1:$E$1</c:f>
              <c:strCache>
                <c:ptCount val="3"/>
                <c:pt idx="0">
                  <c:v>B.C.R</c:v>
                </c:pt>
                <c:pt idx="1">
                  <c:v>Cycle I</c:v>
                </c:pt>
                <c:pt idx="2">
                  <c:v>Cycle II</c:v>
                </c:pt>
              </c:strCache>
            </c:strRef>
          </c:cat>
          <c:val>
            <c:numRef>
              <c:f>Sheet1!$B$2:$E$2</c:f>
              <c:numCache>
                <c:formatCode>General</c:formatCode>
                <c:ptCount val="4"/>
                <c:pt idx="0">
                  <c:v>2.62</c:v>
                </c:pt>
              </c:numCache>
            </c:numRef>
          </c:val>
          <c:extLst>
            <c:ext xmlns:c16="http://schemas.microsoft.com/office/drawing/2014/chart" uri="{C3380CC4-5D6E-409C-BE32-E72D297353CC}">
              <c16:uniqueId val="{00000000-1BBD-4575-A82D-79ED7A265E51}"/>
            </c:ext>
          </c:extLst>
        </c:ser>
        <c:ser>
          <c:idx val="3"/>
          <c:order val="1"/>
          <c:tx>
            <c:strRef>
              <c:f>Sheet1!$A$3</c:f>
              <c:strCache>
                <c:ptCount val="1"/>
              </c:strCache>
            </c:strRef>
          </c:tx>
          <c:spPr>
            <a:solidFill>
              <a:srgbClr val="CCFFFF"/>
            </a:solidFill>
            <a:ln w="12687">
              <a:solidFill>
                <a:srgbClr val="000000"/>
              </a:solidFill>
              <a:prstDash val="solid"/>
            </a:ln>
          </c:spPr>
          <c:invertIfNegative val="0"/>
          <c:cat>
            <c:strRef>
              <c:f>Sheet1!$B$1:$E$1</c:f>
              <c:strCache>
                <c:ptCount val="3"/>
                <c:pt idx="0">
                  <c:v>B.C.R</c:v>
                </c:pt>
                <c:pt idx="1">
                  <c:v>Cycle I</c:v>
                </c:pt>
                <c:pt idx="2">
                  <c:v>Cycle II</c:v>
                </c:pt>
              </c:strCache>
            </c:strRef>
          </c:cat>
          <c:val>
            <c:numRef>
              <c:f>Sheet1!$B$3:$E$3</c:f>
              <c:numCache>
                <c:formatCode>General</c:formatCode>
                <c:ptCount val="4"/>
                <c:pt idx="1">
                  <c:v>2.98</c:v>
                </c:pt>
              </c:numCache>
            </c:numRef>
          </c:val>
          <c:extLst>
            <c:ext xmlns:c16="http://schemas.microsoft.com/office/drawing/2014/chart" uri="{C3380CC4-5D6E-409C-BE32-E72D297353CC}">
              <c16:uniqueId val="{00000001-1BBD-4575-A82D-79ED7A265E51}"/>
            </c:ext>
          </c:extLst>
        </c:ser>
        <c:ser>
          <c:idx val="1"/>
          <c:order val="2"/>
          <c:tx>
            <c:strRef>
              <c:f>Sheet1!$A$4</c:f>
              <c:strCache>
                <c:ptCount val="1"/>
                <c:pt idx="0">
                  <c:v>Cycle I</c:v>
                </c:pt>
              </c:strCache>
            </c:strRef>
          </c:tx>
          <c:spPr>
            <a:solidFill>
              <a:srgbClr val="993366"/>
            </a:solidFill>
            <a:ln w="12687">
              <a:solidFill>
                <a:srgbClr val="000000"/>
              </a:solidFill>
              <a:prstDash val="solid"/>
            </a:ln>
          </c:spPr>
          <c:invertIfNegative val="0"/>
          <c:cat>
            <c:strRef>
              <c:f>Sheet1!$B$1:$E$1</c:f>
              <c:strCache>
                <c:ptCount val="3"/>
                <c:pt idx="0">
                  <c:v>B.C.R</c:v>
                </c:pt>
                <c:pt idx="1">
                  <c:v>Cycle I</c:v>
                </c:pt>
                <c:pt idx="2">
                  <c:v>Cycle II</c:v>
                </c:pt>
              </c:strCache>
            </c:strRef>
          </c:cat>
          <c:val>
            <c:numRef>
              <c:f>Sheet1!$B$4:$E$4</c:f>
              <c:numCache>
                <c:formatCode>General</c:formatCode>
                <c:ptCount val="4"/>
                <c:pt idx="2">
                  <c:v>3.43</c:v>
                </c:pt>
              </c:numCache>
            </c:numRef>
          </c:val>
          <c:extLst>
            <c:ext xmlns:c16="http://schemas.microsoft.com/office/drawing/2014/chart" uri="{C3380CC4-5D6E-409C-BE32-E72D297353CC}">
              <c16:uniqueId val="{00000002-1BBD-4575-A82D-79ED7A265E51}"/>
            </c:ext>
          </c:extLst>
        </c:ser>
        <c:ser>
          <c:idx val="2"/>
          <c:order val="3"/>
          <c:tx>
            <c:strRef>
              <c:f>Sheet1!$A$6</c:f>
              <c:strCache>
                <c:ptCount val="1"/>
                <c:pt idx="0">
                  <c:v>Cycle II</c:v>
                </c:pt>
              </c:strCache>
            </c:strRef>
          </c:tx>
          <c:spPr>
            <a:solidFill>
              <a:srgbClr val="FFFFCC"/>
            </a:solidFill>
            <a:ln w="12687">
              <a:solidFill>
                <a:srgbClr val="000000"/>
              </a:solidFill>
              <a:prstDash val="solid"/>
            </a:ln>
          </c:spPr>
          <c:invertIfNegative val="0"/>
          <c:cat>
            <c:strRef>
              <c:f>Sheet1!$B$1:$E$1</c:f>
              <c:strCache>
                <c:ptCount val="3"/>
                <c:pt idx="0">
                  <c:v>B.C.R</c:v>
                </c:pt>
                <c:pt idx="1">
                  <c:v>Cycle I</c:v>
                </c:pt>
                <c:pt idx="2">
                  <c:v>Cycle II</c:v>
                </c:pt>
              </c:strCache>
            </c:strRef>
          </c:cat>
          <c:val>
            <c:numRef>
              <c:f>Sheet1!$B$6:$E$6</c:f>
              <c:numCache>
                <c:formatCode>General</c:formatCode>
                <c:ptCount val="4"/>
              </c:numCache>
            </c:numRef>
          </c:val>
          <c:extLst>
            <c:ext xmlns:c16="http://schemas.microsoft.com/office/drawing/2014/chart" uri="{C3380CC4-5D6E-409C-BE32-E72D297353CC}">
              <c16:uniqueId val="{00000003-1BBD-4575-A82D-79ED7A265E51}"/>
            </c:ext>
          </c:extLst>
        </c:ser>
        <c:dLbls>
          <c:showLegendKey val="0"/>
          <c:showVal val="0"/>
          <c:showCatName val="0"/>
          <c:showSerName val="0"/>
          <c:showPercent val="0"/>
          <c:showBubbleSize val="0"/>
        </c:dLbls>
        <c:gapWidth val="150"/>
        <c:gapDepth val="0"/>
        <c:shape val="box"/>
        <c:axId val="1731486672"/>
        <c:axId val="1"/>
        <c:axId val="0"/>
      </c:bar3DChart>
      <c:catAx>
        <c:axId val="1731486672"/>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en-US"/>
          </a:p>
        </c:txPr>
        <c:crossAx val="1731486672"/>
        <c:crosses val="autoZero"/>
        <c:crossBetween val="between"/>
      </c:valAx>
      <c:spPr>
        <a:noFill/>
        <a:ln w="25375">
          <a:noFill/>
        </a:ln>
      </c:spPr>
    </c:plotArea>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12</Pages>
  <Words>7591</Words>
  <Characters>43272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Titin Sumarni</dc:creator>
  <cp:keywords/>
  <dc:description/>
  <cp:lastModifiedBy>Titin Sumarni</cp:lastModifiedBy>
  <cp:revision>2</cp:revision>
  <dcterms:created xsi:type="dcterms:W3CDTF">2023-01-10T01:42:00Z</dcterms:created>
  <dcterms:modified xsi:type="dcterms:W3CDTF">2023-01-10T01:42:00Z</dcterms:modified>
</cp:coreProperties>
</file>